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3DA" w:rsidRDefault="00DB23DA" w:rsidP="00DB23DA">
      <w:pPr>
        <w:spacing w:after="0"/>
        <w:jc w:val="center"/>
        <w:rPr>
          <w:rFonts w:ascii="Times New Roman" w:hAnsi="Times New Roman" w:cs="Times New Roman"/>
        </w:rPr>
      </w:pPr>
      <w:r>
        <w:rPr>
          <w:rFonts w:ascii="Times New Roman" w:hAnsi="Times New Roman" w:cs="Times New Roman"/>
        </w:rPr>
        <w:t>Республика Бурятия, город Улан-Удэ,</w:t>
      </w:r>
    </w:p>
    <w:p w:rsidR="00DB23DA" w:rsidRDefault="00DB23DA" w:rsidP="00DB23DA">
      <w:pPr>
        <w:spacing w:after="0"/>
        <w:jc w:val="center"/>
        <w:rPr>
          <w:rFonts w:ascii="Times New Roman" w:hAnsi="Times New Roman" w:cs="Times New Roman"/>
        </w:rPr>
      </w:pPr>
      <w:r>
        <w:rPr>
          <w:rFonts w:ascii="Times New Roman" w:hAnsi="Times New Roman" w:cs="Times New Roman"/>
        </w:rPr>
        <w:t>улица Воронежская, дом 1 Б</w:t>
      </w:r>
    </w:p>
    <w:p w:rsidR="00DB23DA" w:rsidRDefault="00DB23DA" w:rsidP="00DB23DA">
      <w:pPr>
        <w:spacing w:after="0"/>
        <w:jc w:val="center"/>
        <w:rPr>
          <w:rFonts w:ascii="Times New Roman" w:hAnsi="Times New Roman" w:cs="Times New Roman"/>
        </w:rPr>
      </w:pPr>
      <w:r>
        <w:rPr>
          <w:rFonts w:ascii="Times New Roman" w:hAnsi="Times New Roman" w:cs="Times New Roman"/>
        </w:rPr>
        <w:t>«Республиканская кадетская школа-интернат»</w:t>
      </w:r>
    </w:p>
    <w:p w:rsidR="00DB23DA" w:rsidRDefault="00DB23DA" w:rsidP="00DB23DA">
      <w:pPr>
        <w:spacing w:after="0"/>
        <w:jc w:val="center"/>
        <w:rPr>
          <w:rFonts w:ascii="Times New Roman" w:hAnsi="Times New Roman" w:cs="Times New Roman"/>
        </w:rPr>
      </w:pPr>
    </w:p>
    <w:p w:rsidR="00DB23DA" w:rsidRDefault="00DB23DA" w:rsidP="00DB23DA">
      <w:pPr>
        <w:spacing w:after="0"/>
        <w:jc w:val="center"/>
        <w:rPr>
          <w:rFonts w:ascii="Times New Roman" w:hAnsi="Times New Roman" w:cs="Times New Roman"/>
        </w:rPr>
      </w:pPr>
    </w:p>
    <w:p w:rsidR="00DB23DA" w:rsidRDefault="00DB23DA" w:rsidP="00DB23DA">
      <w:pPr>
        <w:spacing w:after="0"/>
        <w:jc w:val="center"/>
        <w:rPr>
          <w:rFonts w:ascii="Times New Roman" w:hAnsi="Times New Roman" w:cs="Times New Roman"/>
        </w:rPr>
      </w:pPr>
    </w:p>
    <w:p w:rsidR="000C6440" w:rsidRDefault="008905CD" w:rsidP="008905CD">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D6DE89C">
            <wp:extent cx="2992120" cy="39856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6949" cy="3992070"/>
                    </a:xfrm>
                    <a:prstGeom prst="rect">
                      <a:avLst/>
                    </a:prstGeom>
                    <a:noFill/>
                  </pic:spPr>
                </pic:pic>
              </a:graphicData>
            </a:graphic>
          </wp:inline>
        </w:drawing>
      </w:r>
    </w:p>
    <w:p w:rsidR="00F21812" w:rsidRDefault="00F21812" w:rsidP="00DB23DA">
      <w:pPr>
        <w:jc w:val="both"/>
        <w:rPr>
          <w:rFonts w:ascii="Times New Roman" w:hAnsi="Times New Roman" w:cs="Times New Roman"/>
          <w:sz w:val="24"/>
          <w:szCs w:val="24"/>
        </w:rPr>
      </w:pPr>
    </w:p>
    <w:p w:rsidR="00F21812" w:rsidRDefault="00F21812" w:rsidP="00DB23DA">
      <w:pPr>
        <w:jc w:val="both"/>
        <w:rPr>
          <w:rFonts w:ascii="Times New Roman" w:hAnsi="Times New Roman" w:cs="Times New Roman"/>
          <w:sz w:val="24"/>
          <w:szCs w:val="24"/>
        </w:rPr>
      </w:pPr>
    </w:p>
    <w:p w:rsidR="00DB23DA" w:rsidRPr="00DB23DA" w:rsidRDefault="00DB23DA" w:rsidP="00DB23DA">
      <w:pPr>
        <w:spacing w:after="0"/>
        <w:jc w:val="center"/>
        <w:rPr>
          <w:rFonts w:ascii="Times New Roman" w:hAnsi="Times New Roman" w:cs="Times New Roman"/>
          <w:i/>
          <w:color w:val="000000" w:themeColor="text1"/>
          <w:sz w:val="36"/>
          <w:szCs w:val="36"/>
        </w:rPr>
      </w:pPr>
      <w:r w:rsidRPr="00DB23DA">
        <w:rPr>
          <w:rFonts w:ascii="Times New Roman" w:hAnsi="Times New Roman" w:cs="Times New Roman"/>
          <w:i/>
          <w:color w:val="000000" w:themeColor="text1"/>
          <w:sz w:val="36"/>
          <w:szCs w:val="36"/>
        </w:rPr>
        <w:t>Приятной экскурсии!</w:t>
      </w:r>
    </w:p>
    <w:p w:rsidR="00DB23DA" w:rsidRDefault="00DB23DA" w:rsidP="00DB23DA">
      <w:pPr>
        <w:jc w:val="center"/>
        <w:rPr>
          <w:rFonts w:ascii="Times New Roman" w:hAnsi="Times New Roman" w:cs="Times New Roman"/>
          <w:sz w:val="36"/>
          <w:szCs w:val="36"/>
        </w:rPr>
      </w:pPr>
    </w:p>
    <w:p w:rsidR="00DB23DA" w:rsidRDefault="00DB23DA" w:rsidP="00DB23DA">
      <w:pPr>
        <w:jc w:val="center"/>
        <w:rPr>
          <w:rFonts w:ascii="Times New Roman" w:hAnsi="Times New Roman" w:cs="Times New Roman"/>
          <w:sz w:val="36"/>
          <w:szCs w:val="36"/>
        </w:rPr>
      </w:pPr>
    </w:p>
    <w:p w:rsidR="00DB23DA" w:rsidRDefault="00DB23DA" w:rsidP="00DB23DA">
      <w:pPr>
        <w:spacing w:after="0"/>
        <w:jc w:val="center"/>
        <w:rPr>
          <w:rFonts w:ascii="Times New Roman" w:hAnsi="Times New Roman" w:cs="Times New Roman"/>
          <w:b/>
        </w:rPr>
      </w:pPr>
      <w:r w:rsidRPr="00236C1C">
        <w:rPr>
          <w:rFonts w:ascii="Times New Roman" w:hAnsi="Times New Roman" w:cs="Times New Roman"/>
          <w:b/>
        </w:rPr>
        <w:t>Министерство образования и науки РБ</w:t>
      </w:r>
    </w:p>
    <w:p w:rsidR="00DB23DA" w:rsidRPr="00236C1C" w:rsidRDefault="00DB23DA" w:rsidP="00DB23DA">
      <w:pPr>
        <w:spacing w:after="0"/>
        <w:jc w:val="center"/>
        <w:rPr>
          <w:rFonts w:ascii="Times New Roman" w:hAnsi="Times New Roman" w:cs="Times New Roman"/>
          <w:b/>
        </w:rPr>
      </w:pPr>
      <w:r w:rsidRPr="00236C1C">
        <w:rPr>
          <w:rFonts w:ascii="Times New Roman" w:hAnsi="Times New Roman" w:cs="Times New Roman"/>
          <w:b/>
        </w:rPr>
        <w:t>ГБОУ «Республиканская кадетская школа-интернат»</w:t>
      </w:r>
    </w:p>
    <w:p w:rsidR="00DB23DA" w:rsidRDefault="00DB23DA" w:rsidP="00DB23DA">
      <w:pPr>
        <w:jc w:val="center"/>
        <w:rPr>
          <w:rFonts w:ascii="Times New Roman" w:hAnsi="Times New Roman" w:cs="Times New Roman"/>
          <w:sz w:val="36"/>
          <w:szCs w:val="36"/>
        </w:rPr>
      </w:pPr>
    </w:p>
    <w:p w:rsidR="00DB23DA" w:rsidRDefault="00DB23DA" w:rsidP="00DB23DA">
      <w:pPr>
        <w:jc w:val="cente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14:anchorId="1D00F16F">
            <wp:extent cx="4127500" cy="3096895"/>
            <wp:effectExtent l="0" t="0" r="635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7500" cy="3096895"/>
                    </a:xfrm>
                    <a:prstGeom prst="rect">
                      <a:avLst/>
                    </a:prstGeom>
                    <a:noFill/>
                  </pic:spPr>
                </pic:pic>
              </a:graphicData>
            </a:graphic>
          </wp:inline>
        </w:drawing>
      </w:r>
    </w:p>
    <w:p w:rsidR="00DB23DA" w:rsidRDefault="00DB23DA" w:rsidP="00DB23DA">
      <w:pPr>
        <w:jc w:val="center"/>
        <w:rPr>
          <w:rFonts w:ascii="Times New Roman" w:hAnsi="Times New Roman" w:cs="Times New Roman"/>
          <w:sz w:val="36"/>
          <w:szCs w:val="36"/>
        </w:rPr>
      </w:pPr>
    </w:p>
    <w:p w:rsidR="0068201A" w:rsidRPr="0068201A" w:rsidRDefault="0068201A" w:rsidP="0068201A">
      <w:pPr>
        <w:jc w:val="center"/>
        <w:rPr>
          <w:rFonts w:ascii="Times New Roman" w:hAnsi="Times New Roman" w:cs="Times New Roman"/>
          <w:b/>
          <w:i/>
          <w:color w:val="000000" w:themeColor="text1"/>
          <w:sz w:val="32"/>
          <w:szCs w:val="32"/>
        </w:rPr>
      </w:pPr>
      <w:r w:rsidRPr="0068201A">
        <w:rPr>
          <w:rFonts w:ascii="Times New Roman" w:hAnsi="Times New Roman" w:cs="Times New Roman"/>
          <w:b/>
          <w:i/>
          <w:color w:val="000000" w:themeColor="text1"/>
          <w:sz w:val="32"/>
          <w:szCs w:val="32"/>
        </w:rPr>
        <w:t xml:space="preserve">Эколого-краеведческая тропа </w:t>
      </w:r>
    </w:p>
    <w:p w:rsidR="0068201A" w:rsidRPr="0068201A" w:rsidRDefault="0068201A" w:rsidP="0068201A">
      <w:pPr>
        <w:jc w:val="center"/>
        <w:rPr>
          <w:rFonts w:ascii="Times New Roman" w:hAnsi="Times New Roman" w:cs="Times New Roman"/>
          <w:b/>
          <w:i/>
          <w:color w:val="000000" w:themeColor="text1"/>
          <w:sz w:val="32"/>
          <w:szCs w:val="32"/>
        </w:rPr>
      </w:pPr>
      <w:r w:rsidRPr="0068201A">
        <w:rPr>
          <w:rFonts w:ascii="Times New Roman" w:hAnsi="Times New Roman" w:cs="Times New Roman"/>
          <w:b/>
          <w:i/>
          <w:color w:val="000000" w:themeColor="text1"/>
          <w:sz w:val="32"/>
          <w:szCs w:val="32"/>
        </w:rPr>
        <w:t>«Мой любимый город</w:t>
      </w:r>
    </w:p>
    <w:p w:rsidR="00DB23DA" w:rsidRDefault="0068201A" w:rsidP="0068201A">
      <w:pPr>
        <w:jc w:val="center"/>
        <w:rPr>
          <w:rFonts w:ascii="Times New Roman" w:hAnsi="Times New Roman" w:cs="Times New Roman"/>
          <w:sz w:val="36"/>
          <w:szCs w:val="36"/>
        </w:rPr>
      </w:pPr>
      <w:r w:rsidRPr="0068201A">
        <w:rPr>
          <w:rFonts w:ascii="Times New Roman" w:hAnsi="Times New Roman" w:cs="Times New Roman"/>
          <w:b/>
          <w:i/>
          <w:color w:val="000000" w:themeColor="text1"/>
          <w:sz w:val="32"/>
          <w:szCs w:val="32"/>
        </w:rPr>
        <w:t xml:space="preserve">п. Стеклозавод, п. </w:t>
      </w:r>
      <w:proofErr w:type="spellStart"/>
      <w:r w:rsidRPr="0068201A">
        <w:rPr>
          <w:rFonts w:ascii="Times New Roman" w:hAnsi="Times New Roman" w:cs="Times New Roman"/>
          <w:b/>
          <w:i/>
          <w:color w:val="000000" w:themeColor="text1"/>
          <w:sz w:val="32"/>
          <w:szCs w:val="32"/>
        </w:rPr>
        <w:t>Вагжанова</w:t>
      </w:r>
      <w:proofErr w:type="spellEnd"/>
      <w:r w:rsidRPr="0068201A">
        <w:rPr>
          <w:rFonts w:ascii="Times New Roman" w:hAnsi="Times New Roman" w:cs="Times New Roman"/>
          <w:b/>
          <w:i/>
          <w:color w:val="000000" w:themeColor="text1"/>
          <w:sz w:val="32"/>
          <w:szCs w:val="32"/>
        </w:rPr>
        <w:t>»</w:t>
      </w:r>
    </w:p>
    <w:p w:rsidR="00DB23DA" w:rsidRDefault="00DB23DA" w:rsidP="00DB23DA">
      <w:pPr>
        <w:jc w:val="center"/>
        <w:rPr>
          <w:rFonts w:ascii="Times New Roman" w:hAnsi="Times New Roman" w:cs="Times New Roman"/>
          <w:sz w:val="36"/>
          <w:szCs w:val="36"/>
        </w:rPr>
      </w:pPr>
    </w:p>
    <w:p w:rsidR="00DB23DA" w:rsidRPr="00DB23DA" w:rsidRDefault="00DB23DA" w:rsidP="00DB23DA">
      <w:pPr>
        <w:jc w:val="both"/>
        <w:rPr>
          <w:rFonts w:ascii="Times New Roman" w:hAnsi="Times New Roman" w:cs="Times New Roman"/>
          <w:sz w:val="24"/>
          <w:szCs w:val="24"/>
        </w:rPr>
      </w:pPr>
      <w:r>
        <w:rPr>
          <w:rFonts w:ascii="Times New Roman" w:hAnsi="Times New Roman" w:cs="Times New Roman"/>
          <w:sz w:val="24"/>
          <w:szCs w:val="24"/>
        </w:rPr>
        <w:lastRenderedPageBreak/>
        <w:t>Дорогие экскурсанты, наше путешествие</w:t>
      </w:r>
      <w:r w:rsidRPr="00DB23DA">
        <w:rPr>
          <w:rFonts w:ascii="Times New Roman" w:hAnsi="Times New Roman" w:cs="Times New Roman"/>
          <w:sz w:val="24"/>
          <w:szCs w:val="24"/>
        </w:rPr>
        <w:t xml:space="preserve"> начнется с музея школы и закончится на Путиловской сопке в п. </w:t>
      </w:r>
      <w:proofErr w:type="spellStart"/>
      <w:r w:rsidRPr="00DB23DA">
        <w:rPr>
          <w:rFonts w:ascii="Times New Roman" w:hAnsi="Times New Roman" w:cs="Times New Roman"/>
          <w:sz w:val="24"/>
          <w:szCs w:val="24"/>
        </w:rPr>
        <w:t>Вагжанова</w:t>
      </w:r>
      <w:proofErr w:type="spellEnd"/>
      <w:r w:rsidRPr="00DB23DA">
        <w:rPr>
          <w:rFonts w:ascii="Times New Roman" w:hAnsi="Times New Roman" w:cs="Times New Roman"/>
          <w:sz w:val="24"/>
          <w:szCs w:val="24"/>
        </w:rPr>
        <w:t>. Продолжительность нашей экскурсии будет около двух часов.</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w:t>
      </w:r>
      <w:r>
        <w:rPr>
          <w:rFonts w:ascii="Times New Roman" w:hAnsi="Times New Roman" w:cs="Times New Roman"/>
          <w:sz w:val="24"/>
          <w:szCs w:val="24"/>
        </w:rPr>
        <w:t xml:space="preserve"> </w:t>
      </w:r>
      <w:r w:rsidRPr="00DB23DA">
        <w:rPr>
          <w:rFonts w:ascii="Times New Roman" w:hAnsi="Times New Roman" w:cs="Times New Roman"/>
          <w:sz w:val="24"/>
          <w:szCs w:val="24"/>
        </w:rPr>
        <w:t>Музей школы</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 1955г. Было построено здание школы №10 для детей </w:t>
      </w:r>
      <w:proofErr w:type="spellStart"/>
      <w:r w:rsidRPr="00DB23DA">
        <w:rPr>
          <w:rFonts w:ascii="Times New Roman" w:hAnsi="Times New Roman" w:cs="Times New Roman"/>
          <w:sz w:val="24"/>
          <w:szCs w:val="24"/>
        </w:rPr>
        <w:t>стеклозаводчан</w:t>
      </w:r>
      <w:proofErr w:type="spellEnd"/>
      <w:r w:rsidRPr="00DB23DA">
        <w:rPr>
          <w:rFonts w:ascii="Times New Roman" w:hAnsi="Times New Roman" w:cs="Times New Roman"/>
          <w:sz w:val="24"/>
          <w:szCs w:val="24"/>
        </w:rPr>
        <w:t>. С января 1957г. Здание было передано школе-интернату №2. Ныне «Республиканская кадетская школа-интернат» с 2013 года. Музей школы функционирует с 1964 года.</w:t>
      </w:r>
    </w:p>
    <w:p w:rsidR="00DB23DA" w:rsidRPr="00DB23DA" w:rsidRDefault="00DB23DA" w:rsidP="00DB23DA">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C8AC68B">
            <wp:extent cx="2757600" cy="1897200"/>
            <wp:effectExtent l="323850" t="323850" r="328930" b="3321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7600" cy="1897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2.</w:t>
      </w:r>
      <w:r w:rsidRPr="00DB23DA">
        <w:rPr>
          <w:rFonts w:ascii="Times New Roman" w:hAnsi="Times New Roman" w:cs="Times New Roman"/>
          <w:sz w:val="24"/>
          <w:szCs w:val="24"/>
        </w:rPr>
        <w:t xml:space="preserve"> Одной из экспозиций музея является многолетняя клумба «Байкальские цветы». Это новый тип музейной среды, который является продолжением раздела экспозиции школьного музея «Красная книга Бурятии». «Байкальская клумба» находится под открытым небом для экологического просвещения школьников и с целью создания банка редких видов растений побережья озера Байкал.</w:t>
      </w:r>
    </w:p>
    <w:p w:rsidR="00DB23DA" w:rsidRPr="00DB23DA" w:rsidRDefault="00DB23DA" w:rsidP="00DB23DA">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0A704E5">
            <wp:extent cx="2718000" cy="2041200"/>
            <wp:effectExtent l="323850" t="323850" r="330200" b="3213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8000" cy="2041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3.</w:t>
      </w:r>
      <w:r w:rsidRPr="00DB23DA">
        <w:rPr>
          <w:rFonts w:ascii="Times New Roman" w:hAnsi="Times New Roman" w:cs="Times New Roman"/>
          <w:sz w:val="24"/>
          <w:szCs w:val="24"/>
        </w:rPr>
        <w:t xml:space="preserve"> Памятник воинам </w:t>
      </w:r>
      <w:proofErr w:type="spellStart"/>
      <w:r w:rsidRPr="00DB23DA">
        <w:rPr>
          <w:rFonts w:ascii="Times New Roman" w:hAnsi="Times New Roman" w:cs="Times New Roman"/>
          <w:sz w:val="24"/>
          <w:szCs w:val="24"/>
        </w:rPr>
        <w:t>стеклозаводчанам</w:t>
      </w:r>
      <w:proofErr w:type="spellEnd"/>
      <w:r w:rsidRPr="00DB23DA">
        <w:rPr>
          <w:rFonts w:ascii="Times New Roman" w:hAnsi="Times New Roman" w:cs="Times New Roman"/>
          <w:sz w:val="24"/>
          <w:szCs w:val="24"/>
        </w:rPr>
        <w:t>, погибшим в годы Вов 1941-1945гг.</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Более 500 заводчан воевали на различных фронтах Великой Отечественной войны. Пятая часть их не вернулась в родные края. Имена 106 </w:t>
      </w:r>
      <w:proofErr w:type="spellStart"/>
      <w:r w:rsidRPr="00DB23DA">
        <w:rPr>
          <w:rFonts w:ascii="Times New Roman" w:hAnsi="Times New Roman" w:cs="Times New Roman"/>
          <w:sz w:val="24"/>
          <w:szCs w:val="24"/>
        </w:rPr>
        <w:t>стеклозаводчан</w:t>
      </w:r>
      <w:proofErr w:type="spellEnd"/>
      <w:r w:rsidRPr="00DB23DA">
        <w:rPr>
          <w:rFonts w:ascii="Times New Roman" w:hAnsi="Times New Roman" w:cs="Times New Roman"/>
          <w:sz w:val="24"/>
          <w:szCs w:val="24"/>
        </w:rPr>
        <w:t>, погибших в годы войны, высечены на памятнике «Воинам-</w:t>
      </w:r>
      <w:proofErr w:type="spellStart"/>
      <w:r w:rsidRPr="00DB23DA">
        <w:rPr>
          <w:rFonts w:ascii="Times New Roman" w:hAnsi="Times New Roman" w:cs="Times New Roman"/>
          <w:sz w:val="24"/>
          <w:szCs w:val="24"/>
        </w:rPr>
        <w:t>стеклозаводчанам</w:t>
      </w:r>
      <w:proofErr w:type="spellEnd"/>
      <w:r w:rsidRPr="00DB23DA">
        <w:rPr>
          <w:rFonts w:ascii="Times New Roman" w:hAnsi="Times New Roman" w:cs="Times New Roman"/>
          <w:sz w:val="24"/>
          <w:szCs w:val="24"/>
        </w:rPr>
        <w:t xml:space="preserve"> погибшим в годы Великой Отечественной войны 1941-1945гг.». Памятник был открыт  5 ноября 1967г. Автор проекта памятника архитектор союза архитекторов </w:t>
      </w:r>
      <w:proofErr w:type="spellStart"/>
      <w:r w:rsidRPr="00DB23DA">
        <w:rPr>
          <w:rFonts w:ascii="Times New Roman" w:hAnsi="Times New Roman" w:cs="Times New Roman"/>
          <w:sz w:val="24"/>
          <w:szCs w:val="24"/>
        </w:rPr>
        <w:t>Цыденов</w:t>
      </w:r>
      <w:proofErr w:type="spellEnd"/>
      <w:r w:rsidRPr="00DB23DA">
        <w:rPr>
          <w:rFonts w:ascii="Times New Roman" w:hAnsi="Times New Roman" w:cs="Times New Roman"/>
          <w:sz w:val="24"/>
          <w:szCs w:val="24"/>
        </w:rPr>
        <w:t xml:space="preserve"> Э.Д. В канун празднования 60-летия Победы в поселке </w:t>
      </w:r>
      <w:proofErr w:type="gramStart"/>
      <w:r w:rsidRPr="00DB23DA">
        <w:rPr>
          <w:rFonts w:ascii="Times New Roman" w:hAnsi="Times New Roman" w:cs="Times New Roman"/>
          <w:sz w:val="24"/>
          <w:szCs w:val="24"/>
        </w:rPr>
        <w:t>проживало 25 участников Вов  в данный момент проживает</w:t>
      </w:r>
      <w:proofErr w:type="gramEnd"/>
      <w:r w:rsidRPr="00DB23DA">
        <w:rPr>
          <w:rFonts w:ascii="Times New Roman" w:hAnsi="Times New Roman" w:cs="Times New Roman"/>
          <w:sz w:val="24"/>
          <w:szCs w:val="24"/>
        </w:rPr>
        <w:t xml:space="preserve"> 19 человек.</w:t>
      </w:r>
    </w:p>
    <w:p w:rsidR="00DB23DA" w:rsidRPr="00DB23DA" w:rsidRDefault="00DB23DA" w:rsidP="00DB23DA">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1C5770E9">
            <wp:extent cx="3304800" cy="235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4800" cy="2354400"/>
                    </a:xfrm>
                    <a:prstGeom prst="rect">
                      <a:avLst/>
                    </a:prstGeom>
                    <a:noFill/>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4.</w:t>
      </w:r>
      <w:r w:rsidRPr="00DB23DA">
        <w:rPr>
          <w:rFonts w:ascii="Times New Roman" w:hAnsi="Times New Roman" w:cs="Times New Roman"/>
          <w:sz w:val="24"/>
          <w:szCs w:val="24"/>
        </w:rPr>
        <w:tab/>
        <w:t>Мемориальная доска Акимову В.Н.</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Акимов Василий Николаевич родился 15 декабря 1913г.  Окончил I Московский медицинский институт 1936г. Во время войны был начальником военного лазарета, командиром медико-санитарного батальона 303 медсанбата. Дивизионным врачом Брянского фронта. Майор медицинской службы. С 1953-1982гг. главный врач городской больницы №2 п. Стеклозавод.</w:t>
      </w:r>
    </w:p>
    <w:p w:rsidR="00466FE6" w:rsidRPr="00DB23DA" w:rsidRDefault="00466FE6" w:rsidP="00466FE6">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8C336C4">
            <wp:extent cx="2804400" cy="2217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400" cy="2217600"/>
                    </a:xfrm>
                    <a:prstGeom prst="rect">
                      <a:avLst/>
                    </a:prstGeom>
                    <a:noFill/>
                  </pic:spPr>
                </pic:pic>
              </a:graphicData>
            </a:graphic>
          </wp:inline>
        </w:drawing>
      </w:r>
    </w:p>
    <w:p w:rsidR="00DB23DA" w:rsidRPr="00DB23DA" w:rsidRDefault="00DB23DA" w:rsidP="00DB23DA">
      <w:pPr>
        <w:numPr>
          <w:ilvl w:val="0"/>
          <w:numId w:val="1"/>
        </w:numPr>
        <w:jc w:val="both"/>
        <w:rPr>
          <w:rFonts w:ascii="Times New Roman" w:hAnsi="Times New Roman" w:cs="Times New Roman"/>
          <w:sz w:val="24"/>
          <w:szCs w:val="24"/>
        </w:rPr>
      </w:pPr>
      <w:r w:rsidRPr="00DB23DA">
        <w:rPr>
          <w:rFonts w:ascii="Times New Roman" w:hAnsi="Times New Roman" w:cs="Times New Roman"/>
          <w:sz w:val="24"/>
          <w:szCs w:val="24"/>
        </w:rPr>
        <w:lastRenderedPageBreak/>
        <w:t xml:space="preserve">Улица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М.И.(мемориальная доска </w:t>
      </w:r>
      <w:proofErr w:type="spellStart"/>
      <w:r w:rsidRPr="00DB23DA">
        <w:rPr>
          <w:rFonts w:ascii="Times New Roman" w:hAnsi="Times New Roman" w:cs="Times New Roman"/>
          <w:sz w:val="24"/>
          <w:szCs w:val="24"/>
        </w:rPr>
        <w:t>М.И.Кундо</w:t>
      </w:r>
      <w:proofErr w:type="spellEnd"/>
      <w:r w:rsidRPr="00DB23DA">
        <w:rPr>
          <w:rFonts w:ascii="Times New Roman" w:hAnsi="Times New Roman" w:cs="Times New Roman"/>
          <w:sz w:val="24"/>
          <w:szCs w:val="24"/>
        </w:rPr>
        <w:t>)</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Сначала эта улица называлась </w:t>
      </w:r>
      <w:proofErr w:type="spellStart"/>
      <w:r w:rsidRPr="00DB23DA">
        <w:rPr>
          <w:rFonts w:ascii="Times New Roman" w:hAnsi="Times New Roman" w:cs="Times New Roman"/>
          <w:sz w:val="24"/>
          <w:szCs w:val="24"/>
        </w:rPr>
        <w:t>Новоселовская</w:t>
      </w:r>
      <w:proofErr w:type="spellEnd"/>
      <w:r w:rsidRPr="00DB23DA">
        <w:rPr>
          <w:rFonts w:ascii="Times New Roman" w:hAnsi="Times New Roman" w:cs="Times New Roman"/>
          <w:sz w:val="24"/>
          <w:szCs w:val="24"/>
        </w:rPr>
        <w:t xml:space="preserve">, потом она была </w:t>
      </w:r>
      <w:proofErr w:type="spellStart"/>
      <w:r w:rsidRPr="00DB23DA">
        <w:rPr>
          <w:rFonts w:ascii="Times New Roman" w:hAnsi="Times New Roman" w:cs="Times New Roman"/>
          <w:sz w:val="24"/>
          <w:szCs w:val="24"/>
        </w:rPr>
        <w:t>переименованна</w:t>
      </w:r>
      <w:proofErr w:type="spellEnd"/>
      <w:r w:rsidRPr="00DB23DA">
        <w:rPr>
          <w:rFonts w:ascii="Times New Roman" w:hAnsi="Times New Roman" w:cs="Times New Roman"/>
          <w:sz w:val="24"/>
          <w:szCs w:val="24"/>
        </w:rPr>
        <w:t xml:space="preserve"> в ул.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в честь М.И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 полковника, члена ВКП(б) с 1918, командира Бурят-Монгольской отдельной кавалеристской бригады.</w:t>
      </w:r>
    </w:p>
    <w:p w:rsidR="00DB23DA" w:rsidRPr="00DB23DA" w:rsidRDefault="00DB23DA" w:rsidP="00DB23DA">
      <w:pPr>
        <w:jc w:val="both"/>
        <w:rPr>
          <w:rFonts w:ascii="Times New Roman" w:hAnsi="Times New Roman" w:cs="Times New Roman"/>
          <w:sz w:val="24"/>
          <w:szCs w:val="24"/>
        </w:rPr>
      </w:pP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Михаил Илларионович родился в 1894 году в городе Пружаны, ныне Брестской области, по национальности белорус, сын рабочего. Он окончит четырехклассное училище в г. Гродно, затем педагогические курсы и получил звание учителя. В годы первой мировой войны М И.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был призван в армию, окончил школу прапорщиков в г. Пскове. С 1917 года добровольно включившись в ряды революционных отрядов, становится активным участником тех событий. С 1925 года занимает должность Начальника Политотдела 5-й Кубанской кавалерийской бригады, дислоцировавшейся тогда на территории Бурятии.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М. И. был одним из первых организаторов национального военного строительства Бурятии. В течение 10 лет он плодотворно работал в нашей республике, возглавляя в разное время Территориальное военное управление </w:t>
      </w:r>
      <w:proofErr w:type="spellStart"/>
      <w:r w:rsidRPr="00DB23DA">
        <w:rPr>
          <w:rFonts w:ascii="Times New Roman" w:hAnsi="Times New Roman" w:cs="Times New Roman"/>
          <w:sz w:val="24"/>
          <w:szCs w:val="24"/>
        </w:rPr>
        <w:t>ОСОавиахим</w:t>
      </w:r>
      <w:proofErr w:type="spellEnd"/>
      <w:r w:rsidRPr="00DB23DA">
        <w:rPr>
          <w:rFonts w:ascii="Times New Roman" w:hAnsi="Times New Roman" w:cs="Times New Roman"/>
          <w:sz w:val="24"/>
          <w:szCs w:val="24"/>
        </w:rPr>
        <w:t>, бурятский кавалерийский полк и бригаду.</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Михаил Илларионович был арестован  23.08.37. 2 октября 1938 в Чите состоялся суд над командиром бригады Михаилом Илларионовичем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Виновным себя он не признал, все «показания» отверг и попросил суд провести </w:t>
      </w:r>
      <w:proofErr w:type="spellStart"/>
      <w:r w:rsidRPr="00DB23DA">
        <w:rPr>
          <w:rFonts w:ascii="Times New Roman" w:hAnsi="Times New Roman" w:cs="Times New Roman"/>
          <w:sz w:val="24"/>
          <w:szCs w:val="24"/>
        </w:rPr>
        <w:t>дорасследование</w:t>
      </w:r>
      <w:proofErr w:type="spellEnd"/>
      <w:r w:rsidRPr="00DB23DA">
        <w:rPr>
          <w:rFonts w:ascii="Times New Roman" w:hAnsi="Times New Roman" w:cs="Times New Roman"/>
          <w:sz w:val="24"/>
          <w:szCs w:val="24"/>
        </w:rPr>
        <w:t xml:space="preserve"> его дела. Суд отказал, и посовещавшись огласил приговор, в котором, в частности, говорилось, что «М. И.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с 1925 года является активным членом троцкистской террористической организации... подготавливал восстание частей... На основании вышеизложенного... Выездная Сессия Военной Коллегии Верховного Суда СССР приговорила М. И. </w:t>
      </w:r>
      <w:proofErr w:type="spellStart"/>
      <w:r w:rsidRPr="00DB23DA">
        <w:rPr>
          <w:rFonts w:ascii="Times New Roman" w:hAnsi="Times New Roman" w:cs="Times New Roman"/>
          <w:sz w:val="24"/>
          <w:szCs w:val="24"/>
        </w:rPr>
        <w:t>Кундо</w:t>
      </w:r>
      <w:proofErr w:type="spellEnd"/>
      <w:r w:rsidRPr="00DB23DA">
        <w:rPr>
          <w:rFonts w:ascii="Times New Roman" w:hAnsi="Times New Roman" w:cs="Times New Roman"/>
          <w:sz w:val="24"/>
          <w:szCs w:val="24"/>
        </w:rPr>
        <w:t xml:space="preserve"> лишить звания «полковник» и подвергнуть высшей мере наказания – РАССТРЕЛУ с конфискацией лично ему принадлежащего </w:t>
      </w:r>
      <w:r w:rsidRPr="00DB23DA">
        <w:rPr>
          <w:rFonts w:ascii="Times New Roman" w:hAnsi="Times New Roman" w:cs="Times New Roman"/>
          <w:sz w:val="24"/>
          <w:szCs w:val="24"/>
        </w:rPr>
        <w:lastRenderedPageBreak/>
        <w:t>имущества. Приговор окончательный и на основании постановления ЦИК СССР от 2 октября 1938 подлежит немедленному исполнению». Реабилитирован 14 мая 1957 года.</w:t>
      </w:r>
      <w:r w:rsidR="004109B6">
        <w:rPr>
          <w:rFonts w:ascii="Times New Roman" w:hAnsi="Times New Roman" w:cs="Times New Roman"/>
          <w:sz w:val="24"/>
          <w:szCs w:val="24"/>
        </w:rPr>
        <w:t xml:space="preserve"> На улице </w:t>
      </w:r>
      <w:proofErr w:type="spellStart"/>
      <w:r w:rsidR="004109B6">
        <w:rPr>
          <w:rFonts w:ascii="Times New Roman" w:hAnsi="Times New Roman" w:cs="Times New Roman"/>
          <w:sz w:val="24"/>
          <w:szCs w:val="24"/>
        </w:rPr>
        <w:t>Кундо</w:t>
      </w:r>
      <w:proofErr w:type="spellEnd"/>
      <w:r w:rsidR="004109B6">
        <w:rPr>
          <w:rFonts w:ascii="Times New Roman" w:hAnsi="Times New Roman" w:cs="Times New Roman"/>
          <w:sz w:val="24"/>
          <w:szCs w:val="24"/>
        </w:rPr>
        <w:t xml:space="preserve"> установлена мемориальная доска.</w:t>
      </w:r>
    </w:p>
    <w:p w:rsidR="004109B6" w:rsidRDefault="004109B6" w:rsidP="00DB23DA">
      <w:pPr>
        <w:jc w:val="both"/>
        <w:rPr>
          <w:rFonts w:ascii="Times New Roman" w:hAnsi="Times New Roman" w:cs="Times New Roman"/>
          <w:sz w:val="24"/>
          <w:szCs w:val="24"/>
        </w:rPr>
      </w:pPr>
    </w:p>
    <w:p w:rsidR="004109B6" w:rsidRDefault="004109B6" w:rsidP="00DB23DA">
      <w:pPr>
        <w:jc w:val="both"/>
        <w:rPr>
          <w:rFonts w:ascii="Times New Roman" w:hAnsi="Times New Roman" w:cs="Times New Roman"/>
          <w:sz w:val="24"/>
          <w:szCs w:val="24"/>
        </w:rPr>
      </w:pPr>
    </w:p>
    <w:p w:rsidR="004109B6" w:rsidRDefault="004109B6" w:rsidP="00DB23DA">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D890685">
            <wp:extent cx="2950845" cy="2316480"/>
            <wp:effectExtent l="0" t="0" r="190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0845" cy="2316480"/>
                    </a:xfrm>
                    <a:prstGeom prst="rect">
                      <a:avLst/>
                    </a:prstGeom>
                    <a:noFill/>
                  </pic:spPr>
                </pic:pic>
              </a:graphicData>
            </a:graphic>
          </wp:inline>
        </w:drawing>
      </w:r>
    </w:p>
    <w:p w:rsidR="00466FE6" w:rsidRPr="00DB23DA" w:rsidRDefault="00466FE6" w:rsidP="00466FE6">
      <w:pPr>
        <w:jc w:val="center"/>
        <w:rPr>
          <w:rFonts w:ascii="Times New Roman" w:hAnsi="Times New Roman" w:cs="Times New Roman"/>
          <w:sz w:val="24"/>
          <w:szCs w:val="24"/>
        </w:rPr>
      </w:pPr>
    </w:p>
    <w:p w:rsidR="00DB23DA" w:rsidRPr="00DB23DA" w:rsidRDefault="00DB23DA" w:rsidP="00DB23DA">
      <w:pPr>
        <w:numPr>
          <w:ilvl w:val="0"/>
          <w:numId w:val="1"/>
        </w:numPr>
        <w:jc w:val="both"/>
        <w:rPr>
          <w:rFonts w:ascii="Times New Roman" w:hAnsi="Times New Roman" w:cs="Times New Roman"/>
          <w:sz w:val="24"/>
          <w:szCs w:val="24"/>
        </w:rPr>
      </w:pPr>
      <w:r w:rsidRPr="00DB23DA">
        <w:rPr>
          <w:rFonts w:ascii="Times New Roman" w:hAnsi="Times New Roman" w:cs="Times New Roman"/>
          <w:sz w:val="24"/>
          <w:szCs w:val="24"/>
        </w:rPr>
        <w:t xml:space="preserve">Музей стекольного завода </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Изначально музей стекольного завода был создан и размещался в Доме культуры. После того, как завод перестал работать Дом культуры был передан городскому отделу культуры. Музей был перенесен в библиотеку. В музее собраны предметы материальной культуры, рассказывающие о создании завода, о работе завода в годы Вов. </w:t>
      </w:r>
    </w:p>
    <w:p w:rsidR="004109B6" w:rsidRDefault="004109B6" w:rsidP="00DB23DA">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AE11C27">
            <wp:extent cx="2950845" cy="2316480"/>
            <wp:effectExtent l="0" t="0" r="190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0845" cy="2316480"/>
                    </a:xfrm>
                    <a:prstGeom prst="rect">
                      <a:avLst/>
                    </a:prstGeom>
                    <a:noFill/>
                  </pic:spPr>
                </pic:pic>
              </a:graphicData>
            </a:graphic>
          </wp:inline>
        </w:drawing>
      </w:r>
    </w:p>
    <w:p w:rsidR="00466FE6" w:rsidRPr="00466FE6" w:rsidRDefault="00466FE6" w:rsidP="00466FE6">
      <w:pPr>
        <w:jc w:val="both"/>
        <w:rPr>
          <w:rFonts w:ascii="Times New Roman" w:hAnsi="Times New Roman" w:cs="Times New Roman"/>
          <w:sz w:val="24"/>
          <w:szCs w:val="24"/>
        </w:rPr>
      </w:pPr>
      <w:r w:rsidRPr="00466FE6">
        <w:rPr>
          <w:rFonts w:ascii="Times New Roman" w:hAnsi="Times New Roman" w:cs="Times New Roman"/>
          <w:sz w:val="24"/>
          <w:szCs w:val="24"/>
        </w:rPr>
        <w:t>5.</w:t>
      </w:r>
      <w:r w:rsidRPr="00466FE6">
        <w:rPr>
          <w:rFonts w:ascii="Times New Roman" w:hAnsi="Times New Roman" w:cs="Times New Roman"/>
          <w:sz w:val="24"/>
          <w:szCs w:val="24"/>
        </w:rPr>
        <w:tab/>
        <w:t xml:space="preserve">Мемориальная доска </w:t>
      </w:r>
      <w:proofErr w:type="spellStart"/>
      <w:r w:rsidRPr="00466FE6">
        <w:rPr>
          <w:rFonts w:ascii="Times New Roman" w:hAnsi="Times New Roman" w:cs="Times New Roman"/>
          <w:sz w:val="24"/>
          <w:szCs w:val="24"/>
        </w:rPr>
        <w:t>Радикальцеву</w:t>
      </w:r>
      <w:proofErr w:type="spellEnd"/>
      <w:r w:rsidRPr="00466FE6">
        <w:rPr>
          <w:rFonts w:ascii="Times New Roman" w:hAnsi="Times New Roman" w:cs="Times New Roman"/>
          <w:sz w:val="24"/>
          <w:szCs w:val="24"/>
        </w:rPr>
        <w:t xml:space="preserve"> П.К.</w:t>
      </w:r>
    </w:p>
    <w:p w:rsidR="00466FE6" w:rsidRDefault="00466FE6" w:rsidP="00466FE6">
      <w:pPr>
        <w:jc w:val="both"/>
        <w:rPr>
          <w:rFonts w:ascii="Times New Roman" w:hAnsi="Times New Roman" w:cs="Times New Roman"/>
          <w:sz w:val="24"/>
          <w:szCs w:val="24"/>
        </w:rPr>
      </w:pPr>
      <w:r w:rsidRPr="00466FE6">
        <w:rPr>
          <w:rFonts w:ascii="Times New Roman" w:hAnsi="Times New Roman" w:cs="Times New Roman"/>
          <w:sz w:val="24"/>
          <w:szCs w:val="24"/>
        </w:rPr>
        <w:t xml:space="preserve">Его имя в списке среди восьми славных сынов Бурятии, удостоенных высшей солдатской награды Ордена Славы. Петр Капитонович родился 18 июня 1912г. В с. </w:t>
      </w:r>
      <w:proofErr w:type="spellStart"/>
      <w:r w:rsidRPr="00466FE6">
        <w:rPr>
          <w:rFonts w:ascii="Times New Roman" w:hAnsi="Times New Roman" w:cs="Times New Roman"/>
          <w:sz w:val="24"/>
          <w:szCs w:val="24"/>
        </w:rPr>
        <w:t>Пестерево</w:t>
      </w:r>
      <w:proofErr w:type="spellEnd"/>
      <w:r w:rsidRPr="00466FE6">
        <w:rPr>
          <w:rFonts w:ascii="Times New Roman" w:hAnsi="Times New Roman" w:cs="Times New Roman"/>
          <w:sz w:val="24"/>
          <w:szCs w:val="24"/>
        </w:rPr>
        <w:t xml:space="preserve"> </w:t>
      </w:r>
      <w:proofErr w:type="spellStart"/>
      <w:r w:rsidRPr="00466FE6">
        <w:rPr>
          <w:rFonts w:ascii="Times New Roman" w:hAnsi="Times New Roman" w:cs="Times New Roman"/>
          <w:sz w:val="24"/>
          <w:szCs w:val="24"/>
        </w:rPr>
        <w:t>Тарбагатайского</w:t>
      </w:r>
      <w:proofErr w:type="spellEnd"/>
      <w:r w:rsidRPr="00466FE6">
        <w:rPr>
          <w:rFonts w:ascii="Times New Roman" w:hAnsi="Times New Roman" w:cs="Times New Roman"/>
          <w:sz w:val="24"/>
          <w:szCs w:val="24"/>
        </w:rPr>
        <w:t xml:space="preserve"> района.  С 1935-1967гг. Работал слесарем на У-У МСЗ.</w:t>
      </w:r>
    </w:p>
    <w:p w:rsidR="00466FE6" w:rsidRPr="00DB23DA" w:rsidRDefault="00466FE6" w:rsidP="00466FE6">
      <w:pPr>
        <w:jc w:val="center"/>
        <w:rPr>
          <w:rFonts w:ascii="Times New Roman" w:hAnsi="Times New Roman" w:cs="Times New Roman"/>
          <w:sz w:val="24"/>
          <w:szCs w:val="24"/>
        </w:rPr>
      </w:pP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В августе 1942 года был призван в Красную Армию. В ноябре 1942 года прибыл на Северо-Западный фронт. Первый бой принял в районе города Старая Русса. Уже в первых боях проявил мужество и стойкость.</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Воевал под Москвой, освобождал Латвию, </w:t>
      </w:r>
      <w:proofErr w:type="spellStart"/>
      <w:r w:rsidRPr="00DB23DA">
        <w:rPr>
          <w:rFonts w:ascii="Times New Roman" w:hAnsi="Times New Roman" w:cs="Times New Roman"/>
          <w:sz w:val="24"/>
          <w:szCs w:val="24"/>
        </w:rPr>
        <w:t>Киниксберг</w:t>
      </w:r>
      <w:proofErr w:type="spellEnd"/>
      <w:r w:rsidRPr="00DB23DA">
        <w:rPr>
          <w:rFonts w:ascii="Times New Roman" w:hAnsi="Times New Roman" w:cs="Times New Roman"/>
          <w:sz w:val="24"/>
          <w:szCs w:val="24"/>
        </w:rPr>
        <w:t>. Награжден медалями за «Боевые заслуги», «За Отвагу», за «Победу над Германией», Орденом Славы I, II, III степени.</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 1945 году старшина </w:t>
      </w:r>
      <w:proofErr w:type="spellStart"/>
      <w:r w:rsidRPr="00DB23DA">
        <w:rPr>
          <w:rFonts w:ascii="Times New Roman" w:hAnsi="Times New Roman" w:cs="Times New Roman"/>
          <w:sz w:val="24"/>
          <w:szCs w:val="24"/>
        </w:rPr>
        <w:t>Радикальцев</w:t>
      </w:r>
      <w:proofErr w:type="spellEnd"/>
      <w:r w:rsidRPr="00DB23DA">
        <w:rPr>
          <w:rFonts w:ascii="Times New Roman" w:hAnsi="Times New Roman" w:cs="Times New Roman"/>
          <w:sz w:val="24"/>
          <w:szCs w:val="24"/>
        </w:rPr>
        <w:t xml:space="preserve"> был демобилизован. Вернулся на родину. Сразу же пошел работать на свой завод, с которого уходил на фронт. Проработал на заводе более 20 лет, сначала в механическом цехе загрузчиком топлива, а затем </w:t>
      </w:r>
      <w:proofErr w:type="spellStart"/>
      <w:r w:rsidRPr="00DB23DA">
        <w:rPr>
          <w:rFonts w:ascii="Times New Roman" w:hAnsi="Times New Roman" w:cs="Times New Roman"/>
          <w:sz w:val="24"/>
          <w:szCs w:val="24"/>
        </w:rPr>
        <w:lastRenderedPageBreak/>
        <w:t>газогенераторщиком</w:t>
      </w:r>
      <w:proofErr w:type="spellEnd"/>
      <w:r w:rsidRPr="00DB23DA">
        <w:rPr>
          <w:rFonts w:ascii="Times New Roman" w:hAnsi="Times New Roman" w:cs="Times New Roman"/>
          <w:sz w:val="24"/>
          <w:szCs w:val="24"/>
        </w:rPr>
        <w:t>. В 1967 году по состоянию здоровья ушел на заслуженный отдых.</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Жил в городе Улан-Удэ. Скончался 15 апреля 1977 года. Благодарные односельчане назвали именем героя одну из улиц п. Стеклозавод. Мемориальная доска установлена к 70-ю победы на ДК поселка Стеклозавод.</w:t>
      </w:r>
    </w:p>
    <w:p w:rsidR="00DB23DA" w:rsidRPr="00DB23DA" w:rsidRDefault="00DB23DA" w:rsidP="00DB23DA">
      <w:pPr>
        <w:numPr>
          <w:ilvl w:val="0"/>
          <w:numId w:val="1"/>
        </w:numPr>
        <w:jc w:val="both"/>
        <w:rPr>
          <w:rFonts w:ascii="Times New Roman" w:hAnsi="Times New Roman" w:cs="Times New Roman"/>
          <w:sz w:val="24"/>
          <w:szCs w:val="24"/>
        </w:rPr>
      </w:pPr>
      <w:r w:rsidRPr="00DB23DA">
        <w:rPr>
          <w:rFonts w:ascii="Times New Roman" w:hAnsi="Times New Roman" w:cs="Times New Roman"/>
          <w:sz w:val="24"/>
          <w:szCs w:val="24"/>
        </w:rPr>
        <w:t xml:space="preserve">Завод </w:t>
      </w:r>
      <w:proofErr w:type="spellStart"/>
      <w:r w:rsidRPr="00DB23DA">
        <w:rPr>
          <w:rFonts w:ascii="Times New Roman" w:hAnsi="Times New Roman" w:cs="Times New Roman"/>
          <w:sz w:val="24"/>
          <w:szCs w:val="24"/>
        </w:rPr>
        <w:t>Механлит</w:t>
      </w:r>
      <w:proofErr w:type="spellEnd"/>
      <w:r w:rsidRPr="00DB23DA">
        <w:rPr>
          <w:rFonts w:ascii="Times New Roman" w:hAnsi="Times New Roman" w:cs="Times New Roman"/>
          <w:sz w:val="24"/>
          <w:szCs w:val="24"/>
        </w:rPr>
        <w:t xml:space="preserve"> (Электромашина)</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В 1930 году мастерские (кустарные, кузнечно-слесарные), основанные кооперативным товариществом «Экономия», были перебазированы в завод «</w:t>
      </w:r>
      <w:proofErr w:type="spellStart"/>
      <w:r w:rsidRPr="00DB23DA">
        <w:rPr>
          <w:rFonts w:ascii="Times New Roman" w:hAnsi="Times New Roman" w:cs="Times New Roman"/>
          <w:sz w:val="24"/>
          <w:szCs w:val="24"/>
        </w:rPr>
        <w:t>Механлит</w:t>
      </w:r>
      <w:proofErr w:type="spellEnd"/>
      <w:r w:rsidRPr="00DB23DA">
        <w:rPr>
          <w:rFonts w:ascii="Times New Roman" w:hAnsi="Times New Roman" w:cs="Times New Roman"/>
          <w:sz w:val="24"/>
          <w:szCs w:val="24"/>
        </w:rPr>
        <w:t>». Завод рос, с 1931 года он начал выпускать водяные насосы «</w:t>
      </w:r>
      <w:proofErr w:type="spellStart"/>
      <w:r w:rsidRPr="00DB23DA">
        <w:rPr>
          <w:rFonts w:ascii="Times New Roman" w:hAnsi="Times New Roman" w:cs="Times New Roman"/>
          <w:sz w:val="24"/>
          <w:szCs w:val="24"/>
        </w:rPr>
        <w:t>Альвеер</w:t>
      </w:r>
      <w:proofErr w:type="spellEnd"/>
      <w:r w:rsidRPr="00DB23DA">
        <w:rPr>
          <w:rFonts w:ascii="Times New Roman" w:hAnsi="Times New Roman" w:cs="Times New Roman"/>
          <w:sz w:val="24"/>
          <w:szCs w:val="24"/>
        </w:rPr>
        <w:t>», а с 1932 года – запорную арматуру для нефтяной промышленности. До начала Великой Отечественной войны завод ремонтировал тракторы и автомашины ЗИС-5. Предприятие, наряду с ремонтом техники для лесной промышленности, перешло на производство оборонной продукции.</w:t>
      </w:r>
    </w:p>
    <w:p w:rsidR="00466FE6" w:rsidRPr="00DB23DA" w:rsidRDefault="00466FE6" w:rsidP="00466FE6">
      <w:pPr>
        <w:jc w:val="center"/>
        <w:rPr>
          <w:rFonts w:ascii="Times New Roman" w:hAnsi="Times New Roman" w:cs="Times New Roman"/>
          <w:sz w:val="24"/>
          <w:szCs w:val="24"/>
        </w:rPr>
      </w:pPr>
      <w:r w:rsidRPr="00466FE6">
        <w:rPr>
          <w:rFonts w:ascii="Times New Roman" w:hAnsi="Times New Roman" w:cs="Times New Roman"/>
          <w:noProof/>
          <w:sz w:val="24"/>
          <w:szCs w:val="24"/>
          <w:lang w:eastAsia="ru-RU"/>
        </w:rPr>
        <w:drawing>
          <wp:inline distT="0" distB="0" distL="0" distR="0">
            <wp:extent cx="3258000" cy="2037600"/>
            <wp:effectExtent l="0" t="0" r="0" b="1270"/>
            <wp:docPr id="10" name="Рисунок 10" descr="http://baikal-info.ru/sites/default/files/styles/galleryformatter_slide/public/6-1_987.jpg?itok=s5oPtr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aikal-info.ru/sites/default/files/styles/galleryformatter_slide/public/6-1_987.jpg?itok=s5oPtrv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8000" cy="2037600"/>
                    </a:xfrm>
                    <a:prstGeom prst="rect">
                      <a:avLst/>
                    </a:prstGeom>
                    <a:ln>
                      <a:noFill/>
                    </a:ln>
                    <a:effectLst>
                      <a:softEdge rad="112500"/>
                    </a:effectLst>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С 1961 года «</w:t>
      </w:r>
      <w:proofErr w:type="spellStart"/>
      <w:r w:rsidRPr="00DB23DA">
        <w:rPr>
          <w:rFonts w:ascii="Times New Roman" w:hAnsi="Times New Roman" w:cs="Times New Roman"/>
          <w:sz w:val="24"/>
          <w:szCs w:val="24"/>
        </w:rPr>
        <w:t>Механлит</w:t>
      </w:r>
      <w:proofErr w:type="spellEnd"/>
      <w:r w:rsidRPr="00DB23DA">
        <w:rPr>
          <w:rFonts w:ascii="Times New Roman" w:hAnsi="Times New Roman" w:cs="Times New Roman"/>
          <w:sz w:val="24"/>
          <w:szCs w:val="24"/>
        </w:rPr>
        <w:t xml:space="preserve">» начал производство новой продукции – жестяные автомобильные краны К-61, и в этом же году завод стал называться «Электромашина». В 1966г. коллектив завода поддержал почин передовых предприятий Москвы и Ленинграда </w:t>
      </w:r>
      <w:r w:rsidRPr="00DB23DA">
        <w:rPr>
          <w:rFonts w:ascii="Times New Roman" w:hAnsi="Times New Roman" w:cs="Times New Roman"/>
          <w:sz w:val="24"/>
          <w:szCs w:val="24"/>
        </w:rPr>
        <w:lastRenderedPageBreak/>
        <w:t>по развертыванию соревнования за экономию металла, электроэнергии и выпуск за счет сэкономленных ресурсов дополнительной продукции.</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В годы перестройки на заводе проводился экономический эксперимент, который обеспечил подъем производительности труда. До 1990-х основное место в структуре промышленного производства занимало машиностроение и металлообработка – 30,9 %</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9.</w:t>
      </w:r>
      <w:r w:rsidRPr="00DB23DA">
        <w:rPr>
          <w:rFonts w:ascii="Times New Roman" w:hAnsi="Times New Roman" w:cs="Times New Roman"/>
          <w:sz w:val="24"/>
          <w:szCs w:val="24"/>
        </w:rPr>
        <w:t xml:space="preserve"> Городское кладбище (могилы П.К. </w:t>
      </w:r>
      <w:proofErr w:type="spellStart"/>
      <w:r w:rsidRPr="00DB23DA">
        <w:rPr>
          <w:rFonts w:ascii="Times New Roman" w:hAnsi="Times New Roman" w:cs="Times New Roman"/>
          <w:sz w:val="24"/>
          <w:szCs w:val="24"/>
        </w:rPr>
        <w:t>Радикальцева</w:t>
      </w:r>
      <w:proofErr w:type="spellEnd"/>
      <w:r w:rsidRPr="00DB23DA">
        <w:rPr>
          <w:rFonts w:ascii="Times New Roman" w:hAnsi="Times New Roman" w:cs="Times New Roman"/>
          <w:sz w:val="24"/>
          <w:szCs w:val="24"/>
        </w:rPr>
        <w:t xml:space="preserve">, В.Н. Акимова, С. Метелицы (Ицкович), </w:t>
      </w:r>
      <w:proofErr w:type="spellStart"/>
      <w:r w:rsidRPr="00DB23DA">
        <w:rPr>
          <w:rFonts w:ascii="Times New Roman" w:hAnsi="Times New Roman" w:cs="Times New Roman"/>
          <w:sz w:val="24"/>
          <w:szCs w:val="24"/>
        </w:rPr>
        <w:t>Жигжитов</w:t>
      </w:r>
      <w:proofErr w:type="spellEnd"/>
      <w:r w:rsidRPr="00DB23DA">
        <w:rPr>
          <w:rFonts w:ascii="Times New Roman" w:hAnsi="Times New Roman" w:cs="Times New Roman"/>
          <w:sz w:val="24"/>
          <w:szCs w:val="24"/>
        </w:rPr>
        <w:t xml:space="preserve"> Михаил Ильич.</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Соломон Борисович (Метелица) Ицкович родился 23 сентября 1912 года в </w:t>
      </w:r>
      <w:proofErr w:type="spellStart"/>
      <w:r w:rsidRPr="00DB23DA">
        <w:rPr>
          <w:rFonts w:ascii="Times New Roman" w:hAnsi="Times New Roman" w:cs="Times New Roman"/>
          <w:sz w:val="24"/>
          <w:szCs w:val="24"/>
        </w:rPr>
        <w:t>Верхнеудинске</w:t>
      </w:r>
      <w:proofErr w:type="spellEnd"/>
      <w:r w:rsidRPr="00DB23DA">
        <w:rPr>
          <w:rFonts w:ascii="Times New Roman" w:hAnsi="Times New Roman" w:cs="Times New Roman"/>
          <w:sz w:val="24"/>
          <w:szCs w:val="24"/>
        </w:rPr>
        <w:t>. Русский советский поэт, прозаик, драматург и переводчик. В 1929 году окончил школу. Вступил в комсомол. Работал чернорабочим, землекопом, молотобойцем, формовщиком-литейщиком и механиком на заводе «</w:t>
      </w:r>
      <w:proofErr w:type="spellStart"/>
      <w:r w:rsidRPr="00DB23DA">
        <w:rPr>
          <w:rFonts w:ascii="Times New Roman" w:hAnsi="Times New Roman" w:cs="Times New Roman"/>
          <w:sz w:val="24"/>
          <w:szCs w:val="24"/>
        </w:rPr>
        <w:t>Механлит</w:t>
      </w:r>
      <w:proofErr w:type="spellEnd"/>
      <w:r w:rsidRPr="00DB23DA">
        <w:rPr>
          <w:rFonts w:ascii="Times New Roman" w:hAnsi="Times New Roman" w:cs="Times New Roman"/>
          <w:sz w:val="24"/>
          <w:szCs w:val="24"/>
        </w:rPr>
        <w:t>».</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Первые стихи размещались в 1928 году на страницах заводской стенной газеты «Тисочки». В 1933 году опубликована поэма «Кровавая метель». Активно занимался спортом. С. Метелица был инициатором проведения лыжного перехода «Улан-Удэ — Москва», которая стартовала 21 октября 1936 года с площади Революции. С 1938 года член Союза писателей СССР, с 1958 года член Союза журналистов СССР. Служил в Красной армии. Участвовал в Советско-японской войне. Работал в дивизионной газете. С 1943 года член КПСС. После войны публиковался в газетах, в журнале «Свет над Байкалом». Переводил с бурятского языка стихи бурятских поэтов Б. Д. </w:t>
      </w:r>
      <w:proofErr w:type="spellStart"/>
      <w:r w:rsidRPr="00DB23DA">
        <w:rPr>
          <w:rFonts w:ascii="Times New Roman" w:hAnsi="Times New Roman" w:cs="Times New Roman"/>
          <w:sz w:val="24"/>
          <w:szCs w:val="24"/>
        </w:rPr>
        <w:t>Абидуева</w:t>
      </w:r>
      <w:proofErr w:type="spellEnd"/>
      <w:r w:rsidRPr="00DB23DA">
        <w:rPr>
          <w:rFonts w:ascii="Times New Roman" w:hAnsi="Times New Roman" w:cs="Times New Roman"/>
          <w:sz w:val="24"/>
          <w:szCs w:val="24"/>
        </w:rPr>
        <w:t xml:space="preserve">, Н. </w:t>
      </w:r>
      <w:proofErr w:type="spellStart"/>
      <w:r w:rsidRPr="00DB23DA">
        <w:rPr>
          <w:rFonts w:ascii="Times New Roman" w:hAnsi="Times New Roman" w:cs="Times New Roman"/>
          <w:sz w:val="24"/>
          <w:szCs w:val="24"/>
        </w:rPr>
        <w:t>Балдано</w:t>
      </w:r>
      <w:proofErr w:type="spellEnd"/>
      <w:r w:rsidRPr="00DB23DA">
        <w:rPr>
          <w:rFonts w:ascii="Times New Roman" w:hAnsi="Times New Roman" w:cs="Times New Roman"/>
          <w:sz w:val="24"/>
          <w:szCs w:val="24"/>
        </w:rPr>
        <w:t xml:space="preserve">, Ц-Ж. </w:t>
      </w:r>
      <w:proofErr w:type="spellStart"/>
      <w:r w:rsidRPr="00DB23DA">
        <w:rPr>
          <w:rFonts w:ascii="Times New Roman" w:hAnsi="Times New Roman" w:cs="Times New Roman"/>
          <w:sz w:val="24"/>
          <w:szCs w:val="24"/>
        </w:rPr>
        <w:t>Жимбиева</w:t>
      </w:r>
      <w:proofErr w:type="spellEnd"/>
      <w:r w:rsidRPr="00DB23DA">
        <w:rPr>
          <w:rFonts w:ascii="Times New Roman" w:hAnsi="Times New Roman" w:cs="Times New Roman"/>
          <w:sz w:val="24"/>
          <w:szCs w:val="24"/>
        </w:rPr>
        <w:t xml:space="preserve">, Ч. </w:t>
      </w:r>
      <w:proofErr w:type="spellStart"/>
      <w:r w:rsidRPr="00DB23DA">
        <w:rPr>
          <w:rFonts w:ascii="Times New Roman" w:hAnsi="Times New Roman" w:cs="Times New Roman"/>
          <w:sz w:val="24"/>
          <w:szCs w:val="24"/>
        </w:rPr>
        <w:t>Цыденбаева</w:t>
      </w:r>
      <w:proofErr w:type="spellEnd"/>
      <w:r w:rsidRPr="00DB23DA">
        <w:rPr>
          <w:rFonts w:ascii="Times New Roman" w:hAnsi="Times New Roman" w:cs="Times New Roman"/>
          <w:sz w:val="24"/>
          <w:szCs w:val="24"/>
        </w:rPr>
        <w:t xml:space="preserve">, Г. </w:t>
      </w:r>
      <w:proofErr w:type="spellStart"/>
      <w:r w:rsidRPr="00DB23DA">
        <w:rPr>
          <w:rFonts w:ascii="Times New Roman" w:hAnsi="Times New Roman" w:cs="Times New Roman"/>
          <w:sz w:val="24"/>
          <w:szCs w:val="24"/>
        </w:rPr>
        <w:t>Чимитова</w:t>
      </w:r>
      <w:proofErr w:type="spellEnd"/>
      <w:r w:rsidRPr="00DB23DA">
        <w:rPr>
          <w:rFonts w:ascii="Times New Roman" w:hAnsi="Times New Roman" w:cs="Times New Roman"/>
          <w:sz w:val="24"/>
          <w:szCs w:val="24"/>
        </w:rPr>
        <w:t>. Переводил с монгольского и корейского языков.</w:t>
      </w:r>
    </w:p>
    <w:p w:rsidR="00DB23DA" w:rsidRPr="00DB23DA" w:rsidRDefault="00DB23DA" w:rsidP="00DB23DA">
      <w:pPr>
        <w:jc w:val="both"/>
        <w:rPr>
          <w:rFonts w:ascii="Times New Roman" w:hAnsi="Times New Roman" w:cs="Times New Roman"/>
          <w:sz w:val="24"/>
          <w:szCs w:val="24"/>
        </w:rPr>
      </w:pPr>
      <w:proofErr w:type="spellStart"/>
      <w:r w:rsidRPr="00DB23DA">
        <w:rPr>
          <w:rFonts w:ascii="Times New Roman" w:hAnsi="Times New Roman" w:cs="Times New Roman"/>
          <w:sz w:val="24"/>
          <w:szCs w:val="24"/>
        </w:rPr>
        <w:t>Жигжитов</w:t>
      </w:r>
      <w:proofErr w:type="spellEnd"/>
      <w:r w:rsidRPr="00DB23DA">
        <w:rPr>
          <w:rFonts w:ascii="Times New Roman" w:hAnsi="Times New Roman" w:cs="Times New Roman"/>
          <w:sz w:val="24"/>
          <w:szCs w:val="24"/>
        </w:rPr>
        <w:t xml:space="preserve"> Михаил Ильич. Писатель, учитель, общественный деятель. Родился 21 ноября 1915 года в селе Усть-Кяхта </w:t>
      </w:r>
      <w:proofErr w:type="spellStart"/>
      <w:r w:rsidRPr="00DB23DA">
        <w:rPr>
          <w:rFonts w:ascii="Times New Roman" w:hAnsi="Times New Roman" w:cs="Times New Roman"/>
          <w:sz w:val="24"/>
          <w:szCs w:val="24"/>
        </w:rPr>
        <w:t>Кяхтинского</w:t>
      </w:r>
      <w:proofErr w:type="spellEnd"/>
      <w:r w:rsidRPr="00DB23DA">
        <w:rPr>
          <w:rFonts w:ascii="Times New Roman" w:hAnsi="Times New Roman" w:cs="Times New Roman"/>
          <w:sz w:val="24"/>
          <w:szCs w:val="24"/>
        </w:rPr>
        <w:t xml:space="preserve"> района в бурятской семье крестьянина-скотовода </w:t>
      </w:r>
      <w:r w:rsidRPr="00DB23DA">
        <w:rPr>
          <w:rFonts w:ascii="Times New Roman" w:hAnsi="Times New Roman" w:cs="Times New Roman"/>
          <w:sz w:val="24"/>
          <w:szCs w:val="24"/>
        </w:rPr>
        <w:lastRenderedPageBreak/>
        <w:t xml:space="preserve">Ильи </w:t>
      </w:r>
      <w:proofErr w:type="spellStart"/>
      <w:r w:rsidRPr="00DB23DA">
        <w:rPr>
          <w:rFonts w:ascii="Times New Roman" w:hAnsi="Times New Roman" w:cs="Times New Roman"/>
          <w:sz w:val="24"/>
          <w:szCs w:val="24"/>
        </w:rPr>
        <w:t>Жигжитова</w:t>
      </w:r>
      <w:proofErr w:type="spellEnd"/>
      <w:r w:rsidRPr="00DB23DA">
        <w:rPr>
          <w:rFonts w:ascii="Times New Roman" w:hAnsi="Times New Roman" w:cs="Times New Roman"/>
          <w:sz w:val="24"/>
          <w:szCs w:val="24"/>
        </w:rPr>
        <w:t xml:space="preserve">. В 1934 году М. И. </w:t>
      </w:r>
      <w:proofErr w:type="spellStart"/>
      <w:r w:rsidRPr="00DB23DA">
        <w:rPr>
          <w:rFonts w:ascii="Times New Roman" w:hAnsi="Times New Roman" w:cs="Times New Roman"/>
          <w:sz w:val="24"/>
          <w:szCs w:val="24"/>
        </w:rPr>
        <w:t>Жигжитов</w:t>
      </w:r>
      <w:proofErr w:type="spellEnd"/>
      <w:r w:rsidRPr="00DB23DA">
        <w:rPr>
          <w:rFonts w:ascii="Times New Roman" w:hAnsi="Times New Roman" w:cs="Times New Roman"/>
          <w:sz w:val="24"/>
          <w:szCs w:val="24"/>
        </w:rPr>
        <w:t xml:space="preserve"> работал в школах </w:t>
      </w:r>
      <w:proofErr w:type="spellStart"/>
      <w:r w:rsidRPr="00DB23DA">
        <w:rPr>
          <w:rFonts w:ascii="Times New Roman" w:hAnsi="Times New Roman" w:cs="Times New Roman"/>
          <w:sz w:val="24"/>
          <w:szCs w:val="24"/>
        </w:rPr>
        <w:t>Закаменского</w:t>
      </w:r>
      <w:proofErr w:type="spellEnd"/>
      <w:r w:rsidRPr="00DB23DA">
        <w:rPr>
          <w:rFonts w:ascii="Times New Roman" w:hAnsi="Times New Roman" w:cs="Times New Roman"/>
          <w:sz w:val="24"/>
          <w:szCs w:val="24"/>
        </w:rPr>
        <w:t xml:space="preserve"> района, затем переехал на Байкал, в </w:t>
      </w:r>
      <w:proofErr w:type="spellStart"/>
      <w:r w:rsidRPr="00DB23DA">
        <w:rPr>
          <w:rFonts w:ascii="Times New Roman" w:hAnsi="Times New Roman" w:cs="Times New Roman"/>
          <w:sz w:val="24"/>
          <w:szCs w:val="24"/>
        </w:rPr>
        <w:t>Баргузинский</w:t>
      </w:r>
      <w:proofErr w:type="spellEnd"/>
      <w:r w:rsidRPr="00DB23DA">
        <w:rPr>
          <w:rFonts w:ascii="Times New Roman" w:hAnsi="Times New Roman" w:cs="Times New Roman"/>
          <w:sz w:val="24"/>
          <w:szCs w:val="24"/>
        </w:rPr>
        <w:t xml:space="preserve"> район. В годы Великой Отечественной войны М. И. </w:t>
      </w:r>
      <w:proofErr w:type="spellStart"/>
      <w:r w:rsidRPr="00DB23DA">
        <w:rPr>
          <w:rFonts w:ascii="Times New Roman" w:hAnsi="Times New Roman" w:cs="Times New Roman"/>
          <w:sz w:val="24"/>
          <w:szCs w:val="24"/>
        </w:rPr>
        <w:t>Жигжитов</w:t>
      </w:r>
      <w:proofErr w:type="spellEnd"/>
      <w:r w:rsidRPr="00DB23DA">
        <w:rPr>
          <w:rFonts w:ascii="Times New Roman" w:hAnsi="Times New Roman" w:cs="Times New Roman"/>
          <w:sz w:val="24"/>
          <w:szCs w:val="24"/>
        </w:rPr>
        <w:t xml:space="preserve"> служил в армии, охранял восточные рубежи Родины. Одними из первых произведений М. И. </w:t>
      </w:r>
      <w:proofErr w:type="spellStart"/>
      <w:r w:rsidRPr="00DB23DA">
        <w:rPr>
          <w:rFonts w:ascii="Times New Roman" w:hAnsi="Times New Roman" w:cs="Times New Roman"/>
          <w:sz w:val="24"/>
          <w:szCs w:val="24"/>
        </w:rPr>
        <w:t>Жигжитова</w:t>
      </w:r>
      <w:proofErr w:type="spellEnd"/>
      <w:r w:rsidRPr="00DB23DA">
        <w:rPr>
          <w:rFonts w:ascii="Times New Roman" w:hAnsi="Times New Roman" w:cs="Times New Roman"/>
          <w:sz w:val="24"/>
          <w:szCs w:val="24"/>
        </w:rPr>
        <w:t xml:space="preserve"> стали повести «Моя Малютка-</w:t>
      </w:r>
      <w:proofErr w:type="spellStart"/>
      <w:r w:rsidRPr="00DB23DA">
        <w:rPr>
          <w:rFonts w:ascii="Times New Roman" w:hAnsi="Times New Roman" w:cs="Times New Roman"/>
          <w:sz w:val="24"/>
          <w:szCs w:val="24"/>
        </w:rPr>
        <w:t>Марикан</w:t>
      </w:r>
      <w:proofErr w:type="spellEnd"/>
      <w:r w:rsidRPr="00DB23DA">
        <w:rPr>
          <w:rFonts w:ascii="Times New Roman" w:hAnsi="Times New Roman" w:cs="Times New Roman"/>
          <w:sz w:val="24"/>
          <w:szCs w:val="24"/>
        </w:rPr>
        <w:t xml:space="preserve">», «Тропа </w:t>
      </w:r>
      <w:proofErr w:type="spellStart"/>
      <w:r w:rsidRPr="00DB23DA">
        <w:rPr>
          <w:rFonts w:ascii="Times New Roman" w:hAnsi="Times New Roman" w:cs="Times New Roman"/>
          <w:sz w:val="24"/>
          <w:szCs w:val="24"/>
        </w:rPr>
        <w:t>Самагира</w:t>
      </w:r>
      <w:proofErr w:type="spellEnd"/>
      <w:r w:rsidRPr="00DB23DA">
        <w:rPr>
          <w:rFonts w:ascii="Times New Roman" w:hAnsi="Times New Roman" w:cs="Times New Roman"/>
          <w:sz w:val="24"/>
          <w:szCs w:val="24"/>
        </w:rPr>
        <w:t>» и «За ущельем Семи Волков». В 1981 году была издана эпическая трилогия о Байкале «</w:t>
      </w:r>
      <w:proofErr w:type="spellStart"/>
      <w:r w:rsidRPr="00DB23DA">
        <w:rPr>
          <w:rFonts w:ascii="Times New Roman" w:hAnsi="Times New Roman" w:cs="Times New Roman"/>
          <w:sz w:val="24"/>
          <w:szCs w:val="24"/>
        </w:rPr>
        <w:t>Подлеморье</w:t>
      </w:r>
      <w:proofErr w:type="spellEnd"/>
      <w:r w:rsidRPr="00DB23DA">
        <w:rPr>
          <w:rFonts w:ascii="Times New Roman" w:hAnsi="Times New Roman" w:cs="Times New Roman"/>
          <w:sz w:val="24"/>
          <w:szCs w:val="24"/>
        </w:rPr>
        <w:t xml:space="preserve">». Михаил Ильич </w:t>
      </w:r>
      <w:proofErr w:type="spellStart"/>
      <w:r w:rsidRPr="00DB23DA">
        <w:rPr>
          <w:rFonts w:ascii="Times New Roman" w:hAnsi="Times New Roman" w:cs="Times New Roman"/>
          <w:sz w:val="24"/>
          <w:szCs w:val="24"/>
        </w:rPr>
        <w:t>Жигжитов</w:t>
      </w:r>
      <w:proofErr w:type="spellEnd"/>
      <w:r w:rsidRPr="00DB23DA">
        <w:rPr>
          <w:rFonts w:ascii="Times New Roman" w:hAnsi="Times New Roman" w:cs="Times New Roman"/>
          <w:sz w:val="24"/>
          <w:szCs w:val="24"/>
        </w:rPr>
        <w:t xml:space="preserve"> умер в 1990 году.</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Гершевич Абрам </w:t>
      </w:r>
      <w:proofErr w:type="spellStart"/>
      <w:r w:rsidRPr="00DB23DA">
        <w:rPr>
          <w:rFonts w:ascii="Times New Roman" w:hAnsi="Times New Roman" w:cs="Times New Roman"/>
          <w:sz w:val="24"/>
          <w:szCs w:val="24"/>
        </w:rPr>
        <w:t>Минеевич</w:t>
      </w:r>
      <w:proofErr w:type="spellEnd"/>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Родился в 1823 г. г. Иркутске в семье служащего. Школу окончил в 1941 г. в г. Улан-Удэ. После школы был призван в армию. С декабря 1931 г. по июль 1943 г. был на фронте, а затем направлен на учебу в Томское артиллерийское училище. Вскоре после окончания училища в сентябре 1945 г. был демобилизован и в этом же году поступил в Бурят-Монгольский педагогический институт. После окончания пединститута в 1949 г. Абрам </w:t>
      </w:r>
      <w:proofErr w:type="spellStart"/>
      <w:r w:rsidRPr="00DB23DA">
        <w:rPr>
          <w:rFonts w:ascii="Times New Roman" w:hAnsi="Times New Roman" w:cs="Times New Roman"/>
          <w:sz w:val="24"/>
          <w:szCs w:val="24"/>
        </w:rPr>
        <w:t>Минеевич</w:t>
      </w:r>
      <w:proofErr w:type="spellEnd"/>
      <w:r w:rsidRPr="00DB23DA">
        <w:rPr>
          <w:rFonts w:ascii="Times New Roman" w:hAnsi="Times New Roman" w:cs="Times New Roman"/>
          <w:sz w:val="24"/>
          <w:szCs w:val="24"/>
        </w:rPr>
        <w:t xml:space="preserve"> был принят на работу в Бурятский </w:t>
      </w:r>
      <w:proofErr w:type="spellStart"/>
      <w:r w:rsidRPr="00DB23DA">
        <w:rPr>
          <w:rFonts w:ascii="Times New Roman" w:hAnsi="Times New Roman" w:cs="Times New Roman"/>
          <w:sz w:val="24"/>
          <w:szCs w:val="24"/>
        </w:rPr>
        <w:t>зооветинститут</w:t>
      </w:r>
      <w:proofErr w:type="spellEnd"/>
      <w:r w:rsidRPr="00DB23DA">
        <w:rPr>
          <w:rFonts w:ascii="Times New Roman" w:hAnsi="Times New Roman" w:cs="Times New Roman"/>
          <w:sz w:val="24"/>
          <w:szCs w:val="24"/>
        </w:rPr>
        <w:t xml:space="preserve"> на должность заведующего кабинетом основ марксизма-ленинизма. С 1951 г. вел занятия по кафедре марксизма-ленинизма. В 1933 г. Гершевич А.М. был освобожден от занимаемой должности в связи с назначением на должность директора школы №33 г. Улан-Удэ.</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10.</w:t>
      </w:r>
      <w:r w:rsidRPr="00DB23DA">
        <w:rPr>
          <w:rFonts w:ascii="Times New Roman" w:hAnsi="Times New Roman" w:cs="Times New Roman"/>
          <w:sz w:val="24"/>
          <w:szCs w:val="24"/>
        </w:rPr>
        <w:t xml:space="preserve"> Памятник борцам интернационалистам  (ст. Дивизионная</w:t>
      </w:r>
      <w:proofErr w:type="gramStart"/>
      <w:r w:rsidRPr="00DB23DA">
        <w:rPr>
          <w:rFonts w:ascii="Times New Roman" w:hAnsi="Times New Roman" w:cs="Times New Roman"/>
          <w:sz w:val="24"/>
          <w:szCs w:val="24"/>
        </w:rPr>
        <w:t xml:space="preserve"> )</w:t>
      </w:r>
      <w:proofErr w:type="gramEnd"/>
      <w:r w:rsidRPr="00DB23DA">
        <w:rPr>
          <w:rFonts w:ascii="Times New Roman" w:hAnsi="Times New Roman" w:cs="Times New Roman"/>
          <w:sz w:val="24"/>
          <w:szCs w:val="24"/>
        </w:rPr>
        <w:t xml:space="preserve">. Павшим в боях за освобождение г. </w:t>
      </w:r>
      <w:proofErr w:type="spellStart"/>
      <w:r w:rsidRPr="00DB23DA">
        <w:rPr>
          <w:rFonts w:ascii="Times New Roman" w:hAnsi="Times New Roman" w:cs="Times New Roman"/>
          <w:sz w:val="24"/>
          <w:szCs w:val="24"/>
        </w:rPr>
        <w:t>Верхнеудинска</w:t>
      </w:r>
      <w:proofErr w:type="spellEnd"/>
      <w:r w:rsidRPr="00DB23DA">
        <w:rPr>
          <w:rFonts w:ascii="Times New Roman" w:hAnsi="Times New Roman" w:cs="Times New Roman"/>
          <w:sz w:val="24"/>
          <w:szCs w:val="24"/>
        </w:rPr>
        <w:t xml:space="preserve"> 18 -20 августа 1918г. Открыт в ноябре 1959г. Автор  Г.В. </w:t>
      </w:r>
      <w:proofErr w:type="spellStart"/>
      <w:r w:rsidRPr="00DB23DA">
        <w:rPr>
          <w:rFonts w:ascii="Times New Roman" w:hAnsi="Times New Roman" w:cs="Times New Roman"/>
          <w:sz w:val="24"/>
          <w:szCs w:val="24"/>
        </w:rPr>
        <w:t>Нерода</w:t>
      </w:r>
      <w:proofErr w:type="spellEnd"/>
      <w:r w:rsidRPr="00DB23DA">
        <w:rPr>
          <w:rFonts w:ascii="Times New Roman" w:hAnsi="Times New Roman" w:cs="Times New Roman"/>
          <w:sz w:val="24"/>
          <w:szCs w:val="24"/>
        </w:rPr>
        <w:t>.</w:t>
      </w:r>
    </w:p>
    <w:p w:rsidR="004109B6" w:rsidRPr="00DB23DA" w:rsidRDefault="004109B6" w:rsidP="00DB23D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eastAsia="ru-RU"/>
        </w:rPr>
        <w:drawing>
          <wp:inline distT="0" distB="0" distL="0" distR="0" wp14:anchorId="2F5F2712">
            <wp:extent cx="1324800" cy="1778400"/>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4800" cy="1778400"/>
                    </a:xfrm>
                    <a:prstGeom prst="rect">
                      <a:avLst/>
                    </a:prstGeom>
                    <a:noFill/>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35BBFAA">
            <wp:extent cx="1342800" cy="1807200"/>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2800" cy="1807200"/>
                    </a:xfrm>
                    <a:prstGeom prst="rect">
                      <a:avLst/>
                    </a:prstGeom>
                    <a:noFill/>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Памятник борцам интернационального отряда (ст. Дивизионная). В боях за освобождение города </w:t>
      </w:r>
      <w:proofErr w:type="spellStart"/>
      <w:r w:rsidRPr="00DB23DA">
        <w:rPr>
          <w:rFonts w:ascii="Times New Roman" w:hAnsi="Times New Roman" w:cs="Times New Roman"/>
          <w:sz w:val="24"/>
          <w:szCs w:val="24"/>
        </w:rPr>
        <w:t>Верхнеудинска</w:t>
      </w:r>
      <w:proofErr w:type="spellEnd"/>
      <w:r w:rsidRPr="00DB23DA">
        <w:rPr>
          <w:rFonts w:ascii="Times New Roman" w:hAnsi="Times New Roman" w:cs="Times New Roman"/>
          <w:sz w:val="24"/>
          <w:szCs w:val="24"/>
        </w:rPr>
        <w:t xml:space="preserve"> 18-20 августа 1918 года вместе с русскими и бурятами бок о бок сражались бойцы интернационального отряда – китайцы, немцы, венгры, чехи, австрийцы и другие. Погибшие бойцы из интернационального отряда были похоронены на станции Дивизионной. На братской могиле бойцов-интернационалистов, павших в боях за Советскую власть, трудящиеся Улан-Удэ в ноябре 1959 года установили памятник-скульптуру группу. Автором скульптуры является </w:t>
      </w:r>
      <w:proofErr w:type="spellStart"/>
      <w:r w:rsidRPr="00DB23DA">
        <w:rPr>
          <w:rFonts w:ascii="Times New Roman" w:hAnsi="Times New Roman" w:cs="Times New Roman"/>
          <w:sz w:val="24"/>
          <w:szCs w:val="24"/>
        </w:rPr>
        <w:t>Нерода</w:t>
      </w:r>
      <w:proofErr w:type="spellEnd"/>
      <w:r w:rsidRPr="00DB23DA">
        <w:rPr>
          <w:rFonts w:ascii="Times New Roman" w:hAnsi="Times New Roman" w:cs="Times New Roman"/>
          <w:sz w:val="24"/>
          <w:szCs w:val="24"/>
        </w:rPr>
        <w:t xml:space="preserve"> Георгий Васильевич.  </w:t>
      </w:r>
      <w:proofErr w:type="spellStart"/>
      <w:r w:rsidRPr="00DB23DA">
        <w:rPr>
          <w:rFonts w:ascii="Times New Roman" w:hAnsi="Times New Roman" w:cs="Times New Roman"/>
          <w:sz w:val="24"/>
          <w:szCs w:val="24"/>
        </w:rPr>
        <w:t>Нерода</w:t>
      </w:r>
      <w:proofErr w:type="spellEnd"/>
      <w:r w:rsidRPr="00DB23DA">
        <w:rPr>
          <w:rFonts w:ascii="Times New Roman" w:hAnsi="Times New Roman" w:cs="Times New Roman"/>
          <w:sz w:val="24"/>
          <w:szCs w:val="24"/>
        </w:rPr>
        <w:t xml:space="preserve"> Георгий Васильевич (1895—1983 гг.) — скульптор, народный художник РСФСР, член-корреспондент Академии художеств СССР, автор памятников и монументальных ансамблей в Новгороде, Североморске, Кисловодске, Улан-Удэ. Родился в Чернигове в семье железнодорожника. В 1913 г. поступил в Московское училище живописи, ваяния и зодчества.</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 1920-е годы </w:t>
      </w:r>
      <w:proofErr w:type="spellStart"/>
      <w:r w:rsidRPr="00DB23DA">
        <w:rPr>
          <w:rFonts w:ascii="Times New Roman" w:hAnsi="Times New Roman" w:cs="Times New Roman"/>
          <w:sz w:val="24"/>
          <w:szCs w:val="24"/>
        </w:rPr>
        <w:t>Нерода</w:t>
      </w:r>
      <w:proofErr w:type="spellEnd"/>
      <w:r w:rsidRPr="00DB23DA">
        <w:rPr>
          <w:rFonts w:ascii="Times New Roman" w:hAnsi="Times New Roman" w:cs="Times New Roman"/>
          <w:sz w:val="24"/>
          <w:szCs w:val="24"/>
        </w:rPr>
        <w:t xml:space="preserve"> Георгий Васильевич создал бюсты Е. И. Пугачева, К.Ф. Рылеева. А. В Луначарского. В 1942—1943 гг. </w:t>
      </w:r>
      <w:proofErr w:type="spellStart"/>
      <w:r w:rsidRPr="00DB23DA">
        <w:rPr>
          <w:rFonts w:ascii="Times New Roman" w:hAnsi="Times New Roman" w:cs="Times New Roman"/>
          <w:sz w:val="24"/>
          <w:szCs w:val="24"/>
        </w:rPr>
        <w:t>Нерода</w:t>
      </w:r>
      <w:proofErr w:type="spellEnd"/>
      <w:r w:rsidRPr="00DB23DA">
        <w:rPr>
          <w:rFonts w:ascii="Times New Roman" w:hAnsi="Times New Roman" w:cs="Times New Roman"/>
          <w:sz w:val="24"/>
          <w:szCs w:val="24"/>
        </w:rPr>
        <w:t xml:space="preserve"> Георгий Васильевич находился на Северо – Западном и Юго – Западном фронтах, где создал галерею скульптурных образов героев войны.</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lastRenderedPageBreak/>
        <w:t>Тема Великой Отечественной войны в дальнейшем стала ведущей в творчестве скульптора. К сожалению памятник в 90-е годы XX века был разрушен вандалами.</w:t>
      </w:r>
    </w:p>
    <w:p w:rsidR="00DB23DA" w:rsidRPr="00DB23DA" w:rsidRDefault="00DB23DA" w:rsidP="00DB23DA">
      <w:pPr>
        <w:numPr>
          <w:ilvl w:val="0"/>
          <w:numId w:val="2"/>
        </w:numPr>
        <w:jc w:val="both"/>
        <w:rPr>
          <w:rFonts w:ascii="Times New Roman" w:hAnsi="Times New Roman" w:cs="Times New Roman"/>
          <w:sz w:val="24"/>
          <w:szCs w:val="24"/>
        </w:rPr>
      </w:pPr>
      <w:r w:rsidRPr="00DB23DA">
        <w:rPr>
          <w:rFonts w:ascii="Times New Roman" w:hAnsi="Times New Roman" w:cs="Times New Roman"/>
          <w:sz w:val="24"/>
          <w:szCs w:val="24"/>
        </w:rPr>
        <w:t xml:space="preserve"> Место сражения Прибайкальского фронта и отрядов интернационалистов у станции Нижняя Березовка 18-20 августа 1918 года.</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Последнее крупное сражение частей Прибайкальского фронта и отрядов интернационалистов произошло на высотах у ст. Дивизионная (Нижняя-Березовка). 18-20 августа 1918 года бой начался у железнодорожного моста (ныне станции Мостовой). Под натиском превосходящих сил белогвардейцев и </w:t>
      </w:r>
      <w:proofErr w:type="spellStart"/>
      <w:r w:rsidRPr="00DB23DA">
        <w:rPr>
          <w:rFonts w:ascii="Times New Roman" w:hAnsi="Times New Roman" w:cs="Times New Roman"/>
          <w:sz w:val="24"/>
          <w:szCs w:val="24"/>
        </w:rPr>
        <w:t>белочехов</w:t>
      </w:r>
      <w:proofErr w:type="spellEnd"/>
      <w:r w:rsidRPr="00DB23DA">
        <w:rPr>
          <w:rFonts w:ascii="Times New Roman" w:hAnsi="Times New Roman" w:cs="Times New Roman"/>
          <w:sz w:val="24"/>
          <w:szCs w:val="24"/>
        </w:rPr>
        <w:t xml:space="preserve"> бой отошел к Путиловской сопке… продолжился бой на высоте между ст. </w:t>
      </w:r>
      <w:proofErr w:type="spellStart"/>
      <w:r w:rsidRPr="00DB23DA">
        <w:rPr>
          <w:rFonts w:ascii="Times New Roman" w:hAnsi="Times New Roman" w:cs="Times New Roman"/>
          <w:sz w:val="24"/>
          <w:szCs w:val="24"/>
        </w:rPr>
        <w:t>Дивизионнной</w:t>
      </w:r>
      <w:proofErr w:type="spellEnd"/>
      <w:r w:rsidRPr="00DB23DA">
        <w:rPr>
          <w:rFonts w:ascii="Times New Roman" w:hAnsi="Times New Roman" w:cs="Times New Roman"/>
          <w:sz w:val="24"/>
          <w:szCs w:val="24"/>
        </w:rPr>
        <w:t xml:space="preserve"> и Стеклозаводом.  Силы противников были не равны. 20 августа 1918 г. </w:t>
      </w:r>
      <w:proofErr w:type="spellStart"/>
      <w:r w:rsidRPr="00DB23DA">
        <w:rPr>
          <w:rFonts w:ascii="Times New Roman" w:hAnsi="Times New Roman" w:cs="Times New Roman"/>
          <w:sz w:val="24"/>
          <w:szCs w:val="24"/>
        </w:rPr>
        <w:t>Верхнеудинск</w:t>
      </w:r>
      <w:proofErr w:type="spellEnd"/>
      <w:r w:rsidRPr="00DB23DA">
        <w:rPr>
          <w:rFonts w:ascii="Times New Roman" w:hAnsi="Times New Roman" w:cs="Times New Roman"/>
          <w:sz w:val="24"/>
          <w:szCs w:val="24"/>
        </w:rPr>
        <w:t xml:space="preserve"> был сдан. Советская власть пала. Из </w:t>
      </w:r>
      <w:proofErr w:type="spellStart"/>
      <w:r w:rsidRPr="00DB23DA">
        <w:rPr>
          <w:rFonts w:ascii="Times New Roman" w:hAnsi="Times New Roman" w:cs="Times New Roman"/>
          <w:sz w:val="24"/>
          <w:szCs w:val="24"/>
        </w:rPr>
        <w:t>Верхнеудинского</w:t>
      </w:r>
      <w:proofErr w:type="spellEnd"/>
      <w:r w:rsidRPr="00DB23DA">
        <w:rPr>
          <w:rFonts w:ascii="Times New Roman" w:hAnsi="Times New Roman" w:cs="Times New Roman"/>
          <w:sz w:val="24"/>
          <w:szCs w:val="24"/>
        </w:rPr>
        <w:t xml:space="preserve"> отряда красногвардейцев из 450 человек, в живых осталось 14 человек, из отряда интернационалистов под командованием венгра А.И. Хорвата в 140 человек – уцелело 25 человек.</w:t>
      </w:r>
    </w:p>
    <w:p w:rsidR="00DB23DA" w:rsidRPr="00DB23DA" w:rsidRDefault="00DB23DA" w:rsidP="00DB23DA">
      <w:pPr>
        <w:numPr>
          <w:ilvl w:val="0"/>
          <w:numId w:val="2"/>
        </w:numPr>
        <w:jc w:val="both"/>
        <w:rPr>
          <w:rFonts w:ascii="Times New Roman" w:hAnsi="Times New Roman" w:cs="Times New Roman"/>
          <w:sz w:val="24"/>
          <w:szCs w:val="24"/>
        </w:rPr>
      </w:pPr>
      <w:r w:rsidRPr="00DB23DA">
        <w:rPr>
          <w:rFonts w:ascii="Times New Roman" w:hAnsi="Times New Roman" w:cs="Times New Roman"/>
          <w:sz w:val="24"/>
          <w:szCs w:val="24"/>
        </w:rPr>
        <w:t xml:space="preserve"> Палеолитическая стоянка древнего человека в местности </w:t>
      </w:r>
      <w:proofErr w:type="spellStart"/>
      <w:r w:rsidRPr="00DB23DA">
        <w:rPr>
          <w:rFonts w:ascii="Times New Roman" w:hAnsi="Times New Roman" w:cs="Times New Roman"/>
          <w:sz w:val="24"/>
          <w:szCs w:val="24"/>
        </w:rPr>
        <w:t>Н.Березовка</w:t>
      </w:r>
      <w:proofErr w:type="spellEnd"/>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Нижне-Березовская палеолитическая стоянка расположена в 8 км к северу от г. Улан-Удэ на правом берегу реки Селенги, на приустьевых мысах правого притока речки Березовки. Открыта стоянка в 1926 году В.В. Поповым. </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Судя по преобладанию в культурном нижнем слое Нижне-Березовской стоянки орудий охотничьего промысла и обработки добычи, охота являлась основным занятием местного населения. Охотник был вооружен луком и набором стрел с разнообразными по форме и размером наконечниками.  О занятии рыболовством свидетельствуют находки каменных рыболовных крючков. Можно предположить, что ужение было не единственным способом </w:t>
      </w:r>
      <w:r w:rsidRPr="00DB23DA">
        <w:rPr>
          <w:rFonts w:ascii="Times New Roman" w:hAnsi="Times New Roman" w:cs="Times New Roman"/>
          <w:sz w:val="24"/>
          <w:szCs w:val="24"/>
        </w:rPr>
        <w:lastRenderedPageBreak/>
        <w:t xml:space="preserve">добычи рыбы. По имеющимся материалам, найденным в близи города, основным орудием лова в тот период служила сеть. Среди изделий из кости и рога преобладают гарпуны с односторонне расположенными зубцами, ложка… </w:t>
      </w:r>
    </w:p>
    <w:p w:rsidR="004109B6" w:rsidRPr="00DB23DA" w:rsidRDefault="004109B6" w:rsidP="004109B6">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003E615">
            <wp:extent cx="3286800" cy="2588400"/>
            <wp:effectExtent l="0" t="0" r="889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800" cy="2588400"/>
                    </a:xfrm>
                    <a:prstGeom prst="rect">
                      <a:avLst/>
                    </a:prstGeom>
                    <a:noFill/>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Впервые кости домашних животных с отдельными бронзовыми вещами (обломок ножа и полушаровидная бляшка с перекрестием) были найдены в верхнем культурном слое Нижне-Березовской стоянке. Плиточные могилы были обнаружены там же в 1 километре к северу от села Сотниково, на левом берегу реки Селенги. Могильник был открыт Г.П. Сергеевым в 1935 году.</w:t>
      </w:r>
    </w:p>
    <w:p w:rsidR="00DB23DA" w:rsidRPr="00DB23DA" w:rsidRDefault="00DB23DA" w:rsidP="00DB23DA">
      <w:pPr>
        <w:numPr>
          <w:ilvl w:val="0"/>
          <w:numId w:val="2"/>
        </w:numPr>
        <w:jc w:val="both"/>
        <w:rPr>
          <w:rFonts w:ascii="Times New Roman" w:hAnsi="Times New Roman" w:cs="Times New Roman"/>
          <w:sz w:val="24"/>
          <w:szCs w:val="24"/>
        </w:rPr>
      </w:pPr>
      <w:r w:rsidRPr="00DB23DA">
        <w:rPr>
          <w:rFonts w:ascii="Times New Roman" w:hAnsi="Times New Roman" w:cs="Times New Roman"/>
          <w:sz w:val="24"/>
          <w:szCs w:val="24"/>
        </w:rPr>
        <w:t xml:space="preserve"> Мемориальная доска И.В. </w:t>
      </w:r>
      <w:proofErr w:type="spellStart"/>
      <w:r w:rsidRPr="00DB23DA">
        <w:rPr>
          <w:rFonts w:ascii="Times New Roman" w:hAnsi="Times New Roman" w:cs="Times New Roman"/>
          <w:sz w:val="24"/>
          <w:szCs w:val="24"/>
        </w:rPr>
        <w:t>Балдынову</w:t>
      </w:r>
      <w:proofErr w:type="spellEnd"/>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 1920-х годах </w:t>
      </w:r>
      <w:proofErr w:type="spellStart"/>
      <w:r w:rsidRPr="00DB23DA">
        <w:rPr>
          <w:rFonts w:ascii="Times New Roman" w:hAnsi="Times New Roman" w:cs="Times New Roman"/>
          <w:sz w:val="24"/>
          <w:szCs w:val="24"/>
        </w:rPr>
        <w:t>Балдынов</w:t>
      </w:r>
      <w:proofErr w:type="spellEnd"/>
      <w:r w:rsidRPr="00DB23DA">
        <w:rPr>
          <w:rFonts w:ascii="Times New Roman" w:hAnsi="Times New Roman" w:cs="Times New Roman"/>
          <w:sz w:val="24"/>
          <w:szCs w:val="24"/>
        </w:rPr>
        <w:t xml:space="preserve"> окончил школу для взрослых, работал в милиции, был секретарем сельсовета. По направлению Бурят-Монгольского обкома партии он отправился в Ленинградское кавалерийское училище. После него зачислен в легендарный </w:t>
      </w:r>
      <w:proofErr w:type="spellStart"/>
      <w:r w:rsidRPr="00DB23DA">
        <w:rPr>
          <w:rFonts w:ascii="Times New Roman" w:hAnsi="Times New Roman" w:cs="Times New Roman"/>
          <w:sz w:val="24"/>
          <w:szCs w:val="24"/>
        </w:rPr>
        <w:t>Буркавдивизион</w:t>
      </w:r>
      <w:proofErr w:type="spellEnd"/>
      <w:r w:rsidRPr="00DB23DA">
        <w:rPr>
          <w:rFonts w:ascii="Times New Roman" w:hAnsi="Times New Roman" w:cs="Times New Roman"/>
          <w:sz w:val="24"/>
          <w:szCs w:val="24"/>
        </w:rPr>
        <w:t xml:space="preserve"> — одну из первых национальных военных частей в СССР.</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lastRenderedPageBreak/>
        <w:t xml:space="preserve">В 1929 году </w:t>
      </w:r>
      <w:proofErr w:type="spellStart"/>
      <w:r w:rsidRPr="00DB23DA">
        <w:rPr>
          <w:rFonts w:ascii="Times New Roman" w:hAnsi="Times New Roman" w:cs="Times New Roman"/>
          <w:sz w:val="24"/>
          <w:szCs w:val="24"/>
        </w:rPr>
        <w:t>Балдынов</w:t>
      </w:r>
      <w:proofErr w:type="spellEnd"/>
      <w:r w:rsidRPr="00DB23DA">
        <w:rPr>
          <w:rFonts w:ascii="Times New Roman" w:hAnsi="Times New Roman" w:cs="Times New Roman"/>
          <w:sz w:val="24"/>
          <w:szCs w:val="24"/>
        </w:rPr>
        <w:t xml:space="preserve"> участвует в боях на Китайско-Восточной железной дороге. В том же, 1929 году </w:t>
      </w:r>
      <w:proofErr w:type="spellStart"/>
      <w:r w:rsidRPr="00DB23DA">
        <w:rPr>
          <w:rFonts w:ascii="Times New Roman" w:hAnsi="Times New Roman" w:cs="Times New Roman"/>
          <w:sz w:val="24"/>
          <w:szCs w:val="24"/>
        </w:rPr>
        <w:t>Балдынов</w:t>
      </w:r>
      <w:proofErr w:type="spellEnd"/>
      <w:r w:rsidRPr="00DB23DA">
        <w:rPr>
          <w:rFonts w:ascii="Times New Roman" w:hAnsi="Times New Roman" w:cs="Times New Roman"/>
          <w:sz w:val="24"/>
          <w:szCs w:val="24"/>
        </w:rPr>
        <w:t>, окончил курсы политработников в Киеве, поступил на высшие курсы командного состава конницы в Новочеркасске. В 1934 году направлен на учёбу в Военную академию им. Фрунзе.</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Великую Отечественную войну </w:t>
      </w:r>
      <w:proofErr w:type="spellStart"/>
      <w:r w:rsidRPr="00DB23DA">
        <w:rPr>
          <w:rFonts w:ascii="Times New Roman" w:hAnsi="Times New Roman" w:cs="Times New Roman"/>
          <w:sz w:val="24"/>
          <w:szCs w:val="24"/>
        </w:rPr>
        <w:t>Балдынов</w:t>
      </w:r>
      <w:proofErr w:type="spellEnd"/>
      <w:r w:rsidRPr="00DB23DA">
        <w:rPr>
          <w:rFonts w:ascii="Times New Roman" w:hAnsi="Times New Roman" w:cs="Times New Roman"/>
          <w:sz w:val="24"/>
          <w:szCs w:val="24"/>
        </w:rPr>
        <w:t xml:space="preserve"> встретил в Новочеркасске, где был преподавателем кавалерийских курсов усовершенствования командного состава. В 1941 году командует полком 72-й Кубанской кавалерийской дивизии генерала В. И. Книги. Пройдя через страшные бои в Крыму, он возглавил штаб 40-й мотострелковой бригады.</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 1944 году за освобождение Одессы </w:t>
      </w:r>
      <w:proofErr w:type="spellStart"/>
      <w:r w:rsidRPr="00DB23DA">
        <w:rPr>
          <w:rFonts w:ascii="Times New Roman" w:hAnsi="Times New Roman" w:cs="Times New Roman"/>
          <w:sz w:val="24"/>
          <w:szCs w:val="24"/>
        </w:rPr>
        <w:t>Балдынов</w:t>
      </w:r>
      <w:proofErr w:type="spellEnd"/>
      <w:r w:rsidRPr="00DB23DA">
        <w:rPr>
          <w:rFonts w:ascii="Times New Roman" w:hAnsi="Times New Roman" w:cs="Times New Roman"/>
          <w:sz w:val="24"/>
          <w:szCs w:val="24"/>
        </w:rPr>
        <w:t xml:space="preserve"> получил полководческий орден Кутузова II степени и стал военным комендантом города.</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8 сентября 1945 года был удостоен звания Героя Советского Союза.</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До декабря 1945 года служил в Тюмени, где была расквартирована 6-й отдельная стрелковая бригада возглавляемой им 109-й гвардейской стрелковой </w:t>
      </w:r>
      <w:proofErr w:type="spellStart"/>
      <w:r w:rsidRPr="00DB23DA">
        <w:rPr>
          <w:rFonts w:ascii="Times New Roman" w:hAnsi="Times New Roman" w:cs="Times New Roman"/>
          <w:sz w:val="24"/>
          <w:szCs w:val="24"/>
        </w:rPr>
        <w:t>Бериславско-Хинганской</w:t>
      </w:r>
      <w:proofErr w:type="spellEnd"/>
      <w:r w:rsidRPr="00DB23DA">
        <w:rPr>
          <w:rFonts w:ascii="Times New Roman" w:hAnsi="Times New Roman" w:cs="Times New Roman"/>
          <w:sz w:val="24"/>
          <w:szCs w:val="24"/>
        </w:rPr>
        <w:t xml:space="preserve"> Краснознамённой ордена Суворова дивизии, затем уехал в Москву учиться в академии Генерального штаба.</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Депутат Верховного Совета СССР 2-го созыва. В 1950—1955 гг. работал старшим преподавателем академии им. Фрунзе. С 1956 года — в отставке, вёл большую общественную и военно-политическую работу. Жил в Москве. Умер 22 сентября 1980 года. Похоронен в Улан-Удэ.</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14.</w:t>
      </w:r>
      <w:r w:rsidRPr="00DB23DA">
        <w:rPr>
          <w:rFonts w:ascii="Times New Roman" w:hAnsi="Times New Roman" w:cs="Times New Roman"/>
          <w:sz w:val="24"/>
          <w:szCs w:val="24"/>
        </w:rPr>
        <w:t xml:space="preserve"> Рокоссовский Константин Константинович</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Родился в Великих Луках в семье железнодорожного машиниста, поляка </w:t>
      </w:r>
      <w:proofErr w:type="spellStart"/>
      <w:r w:rsidRPr="00DB23DA">
        <w:rPr>
          <w:rFonts w:ascii="Times New Roman" w:hAnsi="Times New Roman" w:cs="Times New Roman"/>
          <w:sz w:val="24"/>
          <w:szCs w:val="24"/>
        </w:rPr>
        <w:t>Ксаверия</w:t>
      </w:r>
      <w:proofErr w:type="spellEnd"/>
      <w:r w:rsidRPr="00DB23DA">
        <w:rPr>
          <w:rFonts w:ascii="Times New Roman" w:hAnsi="Times New Roman" w:cs="Times New Roman"/>
          <w:sz w:val="24"/>
          <w:szCs w:val="24"/>
        </w:rPr>
        <w:t xml:space="preserve"> Юзефа Рокоссовского, который в скором времени переехал жить в Варшаву. Военную карьеру начал в русской </w:t>
      </w:r>
      <w:r w:rsidRPr="00DB23DA">
        <w:rPr>
          <w:rFonts w:ascii="Times New Roman" w:hAnsi="Times New Roman" w:cs="Times New Roman"/>
          <w:sz w:val="24"/>
          <w:szCs w:val="24"/>
        </w:rPr>
        <w:lastRenderedPageBreak/>
        <w:t xml:space="preserve">армии в 1914 году. Был участником Первой мировой войны. Вел боевые действия в драгунском полку, являлся унтер-офицером, два раза был ранен в боях, после чего награждён Георгиевским крестом, а также 2 медалями. С 1917 года был красногвардейцем. В ходе Гражданской войны снова был ранен 2 раза, принимал участие в боях против армии адмирала Колчака на Восточном фронте, а также в Забайкалье против барона </w:t>
      </w:r>
      <w:proofErr w:type="spellStart"/>
      <w:r w:rsidRPr="00DB23DA">
        <w:rPr>
          <w:rFonts w:ascii="Times New Roman" w:hAnsi="Times New Roman" w:cs="Times New Roman"/>
          <w:sz w:val="24"/>
          <w:szCs w:val="24"/>
        </w:rPr>
        <w:t>Унгерна</w:t>
      </w:r>
      <w:proofErr w:type="spellEnd"/>
      <w:r w:rsidRPr="00DB23DA">
        <w:rPr>
          <w:rFonts w:ascii="Times New Roman" w:hAnsi="Times New Roman" w:cs="Times New Roman"/>
          <w:sz w:val="24"/>
          <w:szCs w:val="24"/>
        </w:rPr>
        <w:t xml:space="preserve">, осуществлял командование эскадрона, дивизиона, </w:t>
      </w:r>
      <w:proofErr w:type="spellStart"/>
      <w:r w:rsidRPr="00DB23DA">
        <w:rPr>
          <w:rFonts w:ascii="Times New Roman" w:hAnsi="Times New Roman" w:cs="Times New Roman"/>
          <w:sz w:val="24"/>
          <w:szCs w:val="24"/>
        </w:rPr>
        <w:t>кавполка</w:t>
      </w:r>
      <w:proofErr w:type="spellEnd"/>
      <w:r w:rsidRPr="00DB23DA">
        <w:rPr>
          <w:rFonts w:ascii="Times New Roman" w:hAnsi="Times New Roman" w:cs="Times New Roman"/>
          <w:sz w:val="24"/>
          <w:szCs w:val="24"/>
        </w:rPr>
        <w:t xml:space="preserve">, имеет два ордена Красного Знамени. В 1929 вел бои против китайцев при </w:t>
      </w:r>
      <w:proofErr w:type="spellStart"/>
      <w:r w:rsidRPr="00DB23DA">
        <w:rPr>
          <w:rFonts w:ascii="Times New Roman" w:hAnsi="Times New Roman" w:cs="Times New Roman"/>
          <w:sz w:val="24"/>
          <w:szCs w:val="24"/>
        </w:rPr>
        <w:t>Джалайноре</w:t>
      </w:r>
      <w:proofErr w:type="spellEnd"/>
      <w:r w:rsidRPr="00DB23DA">
        <w:rPr>
          <w:rFonts w:ascii="Times New Roman" w:hAnsi="Times New Roman" w:cs="Times New Roman"/>
          <w:sz w:val="24"/>
          <w:szCs w:val="24"/>
        </w:rPr>
        <w:t>. На протяжении 1937-1940 годов был в заключении став жертвой клеветы.</w:t>
      </w:r>
    </w:p>
    <w:p w:rsidR="004109B6" w:rsidRPr="00DB23DA" w:rsidRDefault="004109B6" w:rsidP="004109B6">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E604E08">
            <wp:extent cx="2311200" cy="1702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1200" cy="1702800"/>
                    </a:xfrm>
                    <a:prstGeom prst="rect">
                      <a:avLst/>
                    </a:prstGeom>
                    <a:noFill/>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15.</w:t>
      </w:r>
      <w:r w:rsidRPr="00DB23DA">
        <w:rPr>
          <w:rFonts w:ascii="Times New Roman" w:hAnsi="Times New Roman" w:cs="Times New Roman"/>
          <w:sz w:val="24"/>
          <w:szCs w:val="24"/>
        </w:rPr>
        <w:t xml:space="preserve"> Место дислокации </w:t>
      </w:r>
      <w:proofErr w:type="spellStart"/>
      <w:r w:rsidRPr="00DB23DA">
        <w:rPr>
          <w:rFonts w:ascii="Times New Roman" w:hAnsi="Times New Roman" w:cs="Times New Roman"/>
          <w:sz w:val="24"/>
          <w:szCs w:val="24"/>
        </w:rPr>
        <w:t>Буркавдивизии</w:t>
      </w:r>
      <w:proofErr w:type="spellEnd"/>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До Октябрьской революции буряты, как и многие другие национальные меньшинства, не подлежали мобилизации на военную службу. С приходом Советской власти было объявлено всеобщее равенство и 7 мая 1924 года состоялось совещание членов президиума Бурят-Монгольского обкома РКП(б) и представителей 5-й отдельной Краснознаменной Армии (командующий И.П. Уборевич), на котором было решено создать особую бурятскую часть в основе своей – кавалеристскую. Школа младших командиров открылась в бывших царских казармах.</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lastRenderedPageBreak/>
        <w:t xml:space="preserve">Для комплектования командным составом из числа бурят была создана школа младшего командного состава при 5-й Кубанской отдельной кавалеристской бригаде, командиром являлся К.К. </w:t>
      </w:r>
      <w:proofErr w:type="spellStart"/>
      <w:r w:rsidRPr="00DB23DA">
        <w:rPr>
          <w:rFonts w:ascii="Times New Roman" w:hAnsi="Times New Roman" w:cs="Times New Roman"/>
          <w:sz w:val="24"/>
          <w:szCs w:val="24"/>
        </w:rPr>
        <w:t>Рокосовский</w:t>
      </w:r>
      <w:proofErr w:type="spellEnd"/>
      <w:r w:rsidRPr="00DB23DA">
        <w:rPr>
          <w:rFonts w:ascii="Times New Roman" w:hAnsi="Times New Roman" w:cs="Times New Roman"/>
          <w:sz w:val="24"/>
          <w:szCs w:val="24"/>
        </w:rPr>
        <w:t>.</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С </w:t>
      </w:r>
      <w:proofErr w:type="spellStart"/>
      <w:r w:rsidRPr="00DB23DA">
        <w:rPr>
          <w:rFonts w:ascii="Times New Roman" w:hAnsi="Times New Roman" w:cs="Times New Roman"/>
          <w:sz w:val="24"/>
          <w:szCs w:val="24"/>
        </w:rPr>
        <w:t>Буркавдивизионом</w:t>
      </w:r>
      <w:proofErr w:type="spellEnd"/>
      <w:r w:rsidRPr="00DB23DA">
        <w:rPr>
          <w:rFonts w:ascii="Times New Roman" w:hAnsi="Times New Roman" w:cs="Times New Roman"/>
          <w:sz w:val="24"/>
          <w:szCs w:val="24"/>
        </w:rPr>
        <w:t xml:space="preserve"> связана судьба известного бурятского писателя Семена Метелицы в 30-х годах он был художественным руководителем в клубе дивизиона.</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Многие воспитанники </w:t>
      </w:r>
      <w:proofErr w:type="spellStart"/>
      <w:r w:rsidRPr="00DB23DA">
        <w:rPr>
          <w:rFonts w:ascii="Times New Roman" w:hAnsi="Times New Roman" w:cs="Times New Roman"/>
          <w:sz w:val="24"/>
          <w:szCs w:val="24"/>
        </w:rPr>
        <w:t>Буркавчасти</w:t>
      </w:r>
      <w:proofErr w:type="spellEnd"/>
      <w:r w:rsidRPr="00DB23DA">
        <w:rPr>
          <w:rFonts w:ascii="Times New Roman" w:hAnsi="Times New Roman" w:cs="Times New Roman"/>
          <w:sz w:val="24"/>
          <w:szCs w:val="24"/>
        </w:rPr>
        <w:t xml:space="preserve"> впоследствии стали видными партийными, советскими хозяйственными и научными работниками Бурятии. Из среды командного состава вышли генерал-майор Герой Советского Союза Илья </w:t>
      </w:r>
      <w:proofErr w:type="spellStart"/>
      <w:r w:rsidRPr="00DB23DA">
        <w:rPr>
          <w:rFonts w:ascii="Times New Roman" w:hAnsi="Times New Roman" w:cs="Times New Roman"/>
          <w:sz w:val="24"/>
          <w:szCs w:val="24"/>
        </w:rPr>
        <w:t>Балдынов</w:t>
      </w:r>
      <w:proofErr w:type="spellEnd"/>
      <w:r w:rsidRPr="00DB23DA">
        <w:rPr>
          <w:rFonts w:ascii="Times New Roman" w:hAnsi="Times New Roman" w:cs="Times New Roman"/>
          <w:sz w:val="24"/>
          <w:szCs w:val="24"/>
        </w:rPr>
        <w:t>, герой партизан Очиров, и др.</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16.</w:t>
      </w:r>
      <w:r w:rsidRPr="00DB23DA">
        <w:rPr>
          <w:rFonts w:ascii="Times New Roman" w:hAnsi="Times New Roman" w:cs="Times New Roman"/>
          <w:sz w:val="24"/>
          <w:szCs w:val="24"/>
        </w:rPr>
        <w:t xml:space="preserve"> Станция Дивизионная, ВСЖД</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Станция Дивизионная введена в эксплуатацию в 1911 году как станция Забайкальской железной дороги. </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17.</w:t>
      </w:r>
      <w:r w:rsidRPr="00DB23DA">
        <w:rPr>
          <w:rFonts w:ascii="Times New Roman" w:hAnsi="Times New Roman" w:cs="Times New Roman"/>
          <w:sz w:val="24"/>
          <w:szCs w:val="24"/>
        </w:rPr>
        <w:t xml:space="preserve"> «Красные Николаевские казармы» </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Во время русско-японской войны в посёлке формировались маршевые роты для отправки на японский фронт. На постройке казарм и бараков работало несколько тысяч рабочих. В посёлке появились улицы Гарнизонная, Батарейная, Артиллерийская.</w:t>
      </w:r>
    </w:p>
    <w:p w:rsidR="004109B6" w:rsidRPr="00DB23DA" w:rsidRDefault="004109B6" w:rsidP="004109B6">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1CBB2CF6">
            <wp:extent cx="2710800" cy="2030400"/>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0800" cy="2030400"/>
                    </a:xfrm>
                    <a:prstGeom prst="rect">
                      <a:avLst/>
                    </a:prstGeom>
                    <a:noFill/>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«Красные Николаевские казармы» были построены на случай затяжной войны с Японией, по приказу императора в начале </w:t>
      </w:r>
      <w:r w:rsidRPr="00DB23DA">
        <w:rPr>
          <w:rFonts w:ascii="Times New Roman" w:hAnsi="Times New Roman" w:cs="Times New Roman"/>
          <w:sz w:val="24"/>
          <w:szCs w:val="24"/>
          <w:lang w:val="en-US"/>
        </w:rPr>
        <w:t>XX</w:t>
      </w:r>
      <w:r w:rsidRPr="00DB23DA">
        <w:rPr>
          <w:rFonts w:ascii="Times New Roman" w:hAnsi="Times New Roman" w:cs="Times New Roman"/>
          <w:sz w:val="24"/>
          <w:szCs w:val="24"/>
        </w:rPr>
        <w:t xml:space="preserve">. Во время Октябрьской революции здесь располагалась школа младших командиров. Командиром бригады был К.К. </w:t>
      </w:r>
      <w:proofErr w:type="spellStart"/>
      <w:r w:rsidRPr="00DB23DA">
        <w:rPr>
          <w:rFonts w:ascii="Times New Roman" w:hAnsi="Times New Roman" w:cs="Times New Roman"/>
          <w:sz w:val="24"/>
          <w:szCs w:val="24"/>
        </w:rPr>
        <w:t>Рокосовский</w:t>
      </w:r>
      <w:proofErr w:type="spellEnd"/>
      <w:r w:rsidRPr="00DB23DA">
        <w:rPr>
          <w:rFonts w:ascii="Times New Roman" w:hAnsi="Times New Roman" w:cs="Times New Roman"/>
          <w:sz w:val="24"/>
          <w:szCs w:val="24"/>
        </w:rPr>
        <w:t>.</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18.</w:t>
      </w:r>
      <w:r w:rsidRPr="00DB23DA">
        <w:rPr>
          <w:rFonts w:ascii="Times New Roman" w:hAnsi="Times New Roman" w:cs="Times New Roman"/>
          <w:sz w:val="24"/>
          <w:szCs w:val="24"/>
        </w:rPr>
        <w:t xml:space="preserve"> </w:t>
      </w:r>
      <w:proofErr w:type="spellStart"/>
      <w:r w:rsidRPr="00DB23DA">
        <w:rPr>
          <w:rFonts w:ascii="Times New Roman" w:hAnsi="Times New Roman" w:cs="Times New Roman"/>
          <w:sz w:val="24"/>
          <w:szCs w:val="24"/>
        </w:rPr>
        <w:t>Хайдукова</w:t>
      </w:r>
      <w:proofErr w:type="spellEnd"/>
      <w:r w:rsidRPr="00DB23DA">
        <w:rPr>
          <w:rFonts w:ascii="Times New Roman" w:hAnsi="Times New Roman" w:cs="Times New Roman"/>
          <w:sz w:val="24"/>
          <w:szCs w:val="24"/>
        </w:rPr>
        <w:t xml:space="preserve"> протока, остров </w:t>
      </w:r>
      <w:proofErr w:type="spellStart"/>
      <w:r w:rsidRPr="00DB23DA">
        <w:rPr>
          <w:rFonts w:ascii="Times New Roman" w:hAnsi="Times New Roman" w:cs="Times New Roman"/>
          <w:sz w:val="24"/>
          <w:szCs w:val="24"/>
        </w:rPr>
        <w:t>Осередыш</w:t>
      </w:r>
      <w:proofErr w:type="spellEnd"/>
      <w:r w:rsidRPr="00DB23DA">
        <w:rPr>
          <w:rFonts w:ascii="Times New Roman" w:hAnsi="Times New Roman" w:cs="Times New Roman"/>
          <w:sz w:val="24"/>
          <w:szCs w:val="24"/>
        </w:rPr>
        <w:t xml:space="preserve"> (русло реки </w:t>
      </w:r>
      <w:proofErr w:type="spellStart"/>
      <w:r w:rsidRPr="00DB23DA">
        <w:rPr>
          <w:rFonts w:ascii="Times New Roman" w:hAnsi="Times New Roman" w:cs="Times New Roman"/>
          <w:sz w:val="24"/>
          <w:szCs w:val="24"/>
        </w:rPr>
        <w:t>Н.Березовка</w:t>
      </w:r>
      <w:proofErr w:type="spellEnd"/>
      <w:r w:rsidRPr="00DB23DA">
        <w:rPr>
          <w:rFonts w:ascii="Times New Roman" w:hAnsi="Times New Roman" w:cs="Times New Roman"/>
          <w:sz w:val="24"/>
          <w:szCs w:val="24"/>
        </w:rPr>
        <w:t>)</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Из воспоминаний известного в </w:t>
      </w:r>
      <w:proofErr w:type="spellStart"/>
      <w:r w:rsidRPr="00DB23DA">
        <w:rPr>
          <w:rFonts w:ascii="Times New Roman" w:hAnsi="Times New Roman" w:cs="Times New Roman"/>
          <w:sz w:val="24"/>
          <w:szCs w:val="24"/>
        </w:rPr>
        <w:t>Верхнеудинске</w:t>
      </w:r>
      <w:proofErr w:type="spellEnd"/>
      <w:r w:rsidRPr="00DB23DA">
        <w:rPr>
          <w:rFonts w:ascii="Times New Roman" w:hAnsi="Times New Roman" w:cs="Times New Roman"/>
          <w:sz w:val="24"/>
          <w:szCs w:val="24"/>
        </w:rPr>
        <w:t xml:space="preserve"> врача М.В. </w:t>
      </w:r>
      <w:proofErr w:type="spellStart"/>
      <w:r w:rsidRPr="00DB23DA">
        <w:rPr>
          <w:rFonts w:ascii="Times New Roman" w:hAnsi="Times New Roman" w:cs="Times New Roman"/>
          <w:sz w:val="24"/>
          <w:szCs w:val="24"/>
        </w:rPr>
        <w:t>Танского</w:t>
      </w:r>
      <w:proofErr w:type="spellEnd"/>
      <w:r w:rsidRPr="00DB23DA">
        <w:rPr>
          <w:rFonts w:ascii="Times New Roman" w:hAnsi="Times New Roman" w:cs="Times New Roman"/>
          <w:sz w:val="24"/>
          <w:szCs w:val="24"/>
        </w:rPr>
        <w:t xml:space="preserve"> приведенных в книге «Нижняя Березовка поселок им. </w:t>
      </w:r>
      <w:proofErr w:type="spellStart"/>
      <w:r w:rsidRPr="00DB23DA">
        <w:rPr>
          <w:rFonts w:ascii="Times New Roman" w:hAnsi="Times New Roman" w:cs="Times New Roman"/>
          <w:sz w:val="24"/>
          <w:szCs w:val="24"/>
        </w:rPr>
        <w:t>Вагжанова</w:t>
      </w:r>
      <w:proofErr w:type="spellEnd"/>
      <w:r w:rsidRPr="00DB23DA">
        <w:rPr>
          <w:rFonts w:ascii="Times New Roman" w:hAnsi="Times New Roman" w:cs="Times New Roman"/>
          <w:sz w:val="24"/>
          <w:szCs w:val="24"/>
        </w:rPr>
        <w:t xml:space="preserve">» написано: «Нижняя Березовка, так же речушка, пробиралась по лесной пади и носила иной характер. Здесь было совсем глухое место. При самом впадении речки в </w:t>
      </w:r>
      <w:proofErr w:type="spellStart"/>
      <w:r w:rsidRPr="00DB23DA">
        <w:rPr>
          <w:rFonts w:ascii="Times New Roman" w:hAnsi="Times New Roman" w:cs="Times New Roman"/>
          <w:sz w:val="24"/>
          <w:szCs w:val="24"/>
        </w:rPr>
        <w:t>Хайдуковскую</w:t>
      </w:r>
      <w:proofErr w:type="spellEnd"/>
      <w:r w:rsidRPr="00DB23DA">
        <w:rPr>
          <w:rFonts w:ascii="Times New Roman" w:hAnsi="Times New Roman" w:cs="Times New Roman"/>
          <w:sz w:val="24"/>
          <w:szCs w:val="24"/>
        </w:rPr>
        <w:t xml:space="preserve"> протоку (от Селенги) стояли две бурятские юрты. Что здесь делали буряты, чем занимались неведомо было, но владели они лодчонкой, на которой можно было переправляться на </w:t>
      </w:r>
      <w:proofErr w:type="spellStart"/>
      <w:r w:rsidRPr="00DB23DA">
        <w:rPr>
          <w:rFonts w:ascii="Times New Roman" w:hAnsi="Times New Roman" w:cs="Times New Roman"/>
          <w:sz w:val="24"/>
          <w:szCs w:val="24"/>
        </w:rPr>
        <w:t>Хайдуков</w:t>
      </w:r>
      <w:proofErr w:type="spellEnd"/>
      <w:r w:rsidRPr="00DB23DA">
        <w:rPr>
          <w:rFonts w:ascii="Times New Roman" w:hAnsi="Times New Roman" w:cs="Times New Roman"/>
          <w:sz w:val="24"/>
          <w:szCs w:val="24"/>
        </w:rPr>
        <w:t xml:space="preserve"> остров, обширный сенокосными лугами. На этот остров ездили собирать ягоды – красную и черную смородину, черемуху. Вверх по реке тянулась глухая тайга, и там был риск наткнуться на медведя. Сюда в одиночку и безоружным избегали ездить.</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lastRenderedPageBreak/>
        <w:t xml:space="preserve">По берегам Селенги дальше дороги не было, преграждал путь Коновалов утес, обрывавшийся в Селенгу». </w:t>
      </w:r>
      <w:proofErr w:type="spellStart"/>
      <w:r w:rsidRPr="00DB23DA">
        <w:rPr>
          <w:rFonts w:ascii="Times New Roman" w:hAnsi="Times New Roman" w:cs="Times New Roman"/>
          <w:sz w:val="24"/>
          <w:szCs w:val="24"/>
        </w:rPr>
        <w:t>Хайдукова</w:t>
      </w:r>
      <w:proofErr w:type="spellEnd"/>
      <w:r w:rsidRPr="00DB23DA">
        <w:rPr>
          <w:rFonts w:ascii="Times New Roman" w:hAnsi="Times New Roman" w:cs="Times New Roman"/>
          <w:sz w:val="24"/>
          <w:szCs w:val="24"/>
        </w:rPr>
        <w:t xml:space="preserve"> протока отделена от основного русла реки Селенги островом «</w:t>
      </w:r>
      <w:proofErr w:type="spellStart"/>
      <w:r w:rsidRPr="00DB23DA">
        <w:rPr>
          <w:rFonts w:ascii="Times New Roman" w:hAnsi="Times New Roman" w:cs="Times New Roman"/>
          <w:sz w:val="24"/>
          <w:szCs w:val="24"/>
        </w:rPr>
        <w:t>Осередыш</w:t>
      </w:r>
      <w:proofErr w:type="spellEnd"/>
      <w:r w:rsidRPr="00DB23DA">
        <w:rPr>
          <w:rFonts w:ascii="Times New Roman" w:hAnsi="Times New Roman" w:cs="Times New Roman"/>
          <w:sz w:val="24"/>
          <w:szCs w:val="24"/>
        </w:rPr>
        <w:t>». Во время строительства железной дороги Коновалов утес был взорван.</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19.</w:t>
      </w:r>
      <w:r w:rsidRPr="00DB23DA">
        <w:rPr>
          <w:rFonts w:ascii="Times New Roman" w:hAnsi="Times New Roman" w:cs="Times New Roman"/>
          <w:sz w:val="24"/>
          <w:szCs w:val="24"/>
        </w:rPr>
        <w:t xml:space="preserve"> Верхняя</w:t>
      </w:r>
      <w:r w:rsidR="004E2F77">
        <w:rPr>
          <w:rFonts w:ascii="Times New Roman" w:hAnsi="Times New Roman" w:cs="Times New Roman"/>
          <w:sz w:val="24"/>
          <w:szCs w:val="24"/>
        </w:rPr>
        <w:t>?</w:t>
      </w:r>
      <w:bookmarkStart w:id="0" w:name="_GoBack"/>
      <w:bookmarkEnd w:id="0"/>
      <w:r w:rsidRPr="00DB23DA">
        <w:rPr>
          <w:rFonts w:ascii="Times New Roman" w:hAnsi="Times New Roman" w:cs="Times New Roman"/>
          <w:sz w:val="24"/>
          <w:szCs w:val="24"/>
        </w:rPr>
        <w:t xml:space="preserve"> гарнизонная церковь 17-го Восточно-Сибирского строительного полка.</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На этом месте находилась </w:t>
      </w:r>
      <w:proofErr w:type="spellStart"/>
      <w:r w:rsidRPr="00DB23DA">
        <w:rPr>
          <w:rFonts w:ascii="Times New Roman" w:hAnsi="Times New Roman" w:cs="Times New Roman"/>
          <w:sz w:val="24"/>
          <w:szCs w:val="24"/>
        </w:rPr>
        <w:t>Верхнеудинская</w:t>
      </w:r>
      <w:proofErr w:type="spellEnd"/>
      <w:r w:rsidRPr="00DB23DA">
        <w:rPr>
          <w:rFonts w:ascii="Times New Roman" w:hAnsi="Times New Roman" w:cs="Times New Roman"/>
          <w:sz w:val="24"/>
          <w:szCs w:val="24"/>
        </w:rPr>
        <w:t xml:space="preserve"> гарнизонная церковь 17-го Восточно-Сибирского строительного полка. Церковь была построена в начале ХХ века, простоял до 1930 годов. В журнале Забайкальской епархии «ЗЕВ», 1914года в 22 номере на странице 925 написано: «На Березовке, что около </w:t>
      </w:r>
      <w:proofErr w:type="spellStart"/>
      <w:r w:rsidRPr="00DB23DA">
        <w:rPr>
          <w:rFonts w:ascii="Times New Roman" w:hAnsi="Times New Roman" w:cs="Times New Roman"/>
          <w:sz w:val="24"/>
          <w:szCs w:val="24"/>
        </w:rPr>
        <w:t>Верхнеудинска</w:t>
      </w:r>
      <w:proofErr w:type="spellEnd"/>
      <w:r w:rsidRPr="00DB23DA">
        <w:rPr>
          <w:rFonts w:ascii="Times New Roman" w:hAnsi="Times New Roman" w:cs="Times New Roman"/>
          <w:sz w:val="24"/>
          <w:szCs w:val="24"/>
        </w:rPr>
        <w:t>, в казармах, где до войны помещались войска, теперь живет несколько тысяч пленных немцев и австрийцев. Последние весьма охотно ходят в праздничные дни к богослужениям в наш православный храм, молятся в нем и восхищаются нашим богослужением».</w:t>
      </w:r>
    </w:p>
    <w:p w:rsidR="004109B6" w:rsidRPr="00DB23DA" w:rsidRDefault="00F711D0" w:rsidP="00DB23DA">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C386E9D">
            <wp:extent cx="2300400" cy="1663200"/>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0400" cy="166320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438C7C72">
            <wp:extent cx="1920240" cy="150558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0240" cy="1505585"/>
                    </a:xfrm>
                    <a:prstGeom prst="rect">
                      <a:avLst/>
                    </a:prstGeom>
                    <a:noFill/>
                  </pic:spPr>
                </pic:pic>
              </a:graphicData>
            </a:graphic>
          </wp:inline>
        </w:drawing>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b/>
          <w:sz w:val="24"/>
          <w:szCs w:val="24"/>
        </w:rPr>
        <w:t>20.</w:t>
      </w:r>
      <w:r w:rsidRPr="00DB23DA">
        <w:rPr>
          <w:rFonts w:ascii="Times New Roman" w:hAnsi="Times New Roman" w:cs="Times New Roman"/>
          <w:sz w:val="24"/>
          <w:szCs w:val="24"/>
        </w:rPr>
        <w:t xml:space="preserve"> Путиловская сопка</w:t>
      </w:r>
    </w:p>
    <w:p w:rsidR="00DB23DA" w:rsidRP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t xml:space="preserve">В августе 1918 года новой революционной армии пришлось вступить в неравный бой с подступившими </w:t>
      </w:r>
      <w:proofErr w:type="spellStart"/>
      <w:r w:rsidRPr="00DB23DA">
        <w:rPr>
          <w:rFonts w:ascii="Times New Roman" w:hAnsi="Times New Roman" w:cs="Times New Roman"/>
          <w:sz w:val="24"/>
          <w:szCs w:val="24"/>
        </w:rPr>
        <w:t>белочехами</w:t>
      </w:r>
      <w:proofErr w:type="spellEnd"/>
      <w:r w:rsidRPr="00DB23DA">
        <w:rPr>
          <w:rFonts w:ascii="Times New Roman" w:hAnsi="Times New Roman" w:cs="Times New Roman"/>
          <w:sz w:val="24"/>
          <w:szCs w:val="24"/>
        </w:rPr>
        <w:t>.</w:t>
      </w:r>
    </w:p>
    <w:p w:rsidR="00DB23DA" w:rsidRDefault="00DB23DA" w:rsidP="00DB23DA">
      <w:pPr>
        <w:jc w:val="both"/>
        <w:rPr>
          <w:rFonts w:ascii="Times New Roman" w:hAnsi="Times New Roman" w:cs="Times New Roman"/>
          <w:sz w:val="24"/>
          <w:szCs w:val="24"/>
        </w:rPr>
      </w:pPr>
      <w:r w:rsidRPr="00DB23DA">
        <w:rPr>
          <w:rFonts w:ascii="Times New Roman" w:hAnsi="Times New Roman" w:cs="Times New Roman"/>
          <w:sz w:val="24"/>
          <w:szCs w:val="24"/>
        </w:rPr>
        <w:lastRenderedPageBreak/>
        <w:t xml:space="preserve">      Бой начался 18 августа 1918 года вначале около </w:t>
      </w:r>
      <w:proofErr w:type="spellStart"/>
      <w:r w:rsidRPr="00DB23DA">
        <w:rPr>
          <w:rFonts w:ascii="Times New Roman" w:hAnsi="Times New Roman" w:cs="Times New Roman"/>
          <w:sz w:val="24"/>
          <w:szCs w:val="24"/>
        </w:rPr>
        <w:t>селенгинского</w:t>
      </w:r>
      <w:proofErr w:type="spellEnd"/>
      <w:r w:rsidRPr="00DB23DA">
        <w:rPr>
          <w:rFonts w:ascii="Times New Roman" w:hAnsi="Times New Roman" w:cs="Times New Roman"/>
          <w:sz w:val="24"/>
          <w:szCs w:val="24"/>
        </w:rPr>
        <w:t xml:space="preserve"> железнодорожного моста. Красногвардейцы вынуждены были отступить к самой станции. Долго они оказывали сопротивление в узком месте, где Путиловская сопка прижимает линию железной дороги к самой Селенге. Последний решающий бой произошел на горе между станцией Дивизионная и нынешним поселком Стеклозавода. Много красногвардейцев погибло в эти дни. 20 августа </w:t>
      </w:r>
      <w:proofErr w:type="spellStart"/>
      <w:r w:rsidRPr="00DB23DA">
        <w:rPr>
          <w:rFonts w:ascii="Times New Roman" w:hAnsi="Times New Roman" w:cs="Times New Roman"/>
          <w:sz w:val="24"/>
          <w:szCs w:val="24"/>
        </w:rPr>
        <w:t>Верхнеудинск</w:t>
      </w:r>
      <w:proofErr w:type="spellEnd"/>
      <w:r w:rsidRPr="00DB23DA">
        <w:rPr>
          <w:rFonts w:ascii="Times New Roman" w:hAnsi="Times New Roman" w:cs="Times New Roman"/>
          <w:sz w:val="24"/>
          <w:szCs w:val="24"/>
        </w:rPr>
        <w:t xml:space="preserve"> был сдан врагам. Из отряда красногвардейцев в 450 человек в живых осталось 14 человек. Из венгерского отряда в 140 человек под командованием старшины А. И. Хорвата, героически сражавшегося в бою 20 августа, в живых осталось 25 человек. Многих погибших хоронили потом прямо на месте боя, многих - на городском кладбище, где на братской могиле в наши дни установлен памятник.</w:t>
      </w:r>
    </w:p>
    <w:p w:rsidR="00F711D0" w:rsidRDefault="00F711D0" w:rsidP="00DB23DA">
      <w:pPr>
        <w:jc w:val="both"/>
        <w:rPr>
          <w:rFonts w:ascii="Times New Roman" w:hAnsi="Times New Roman" w:cs="Times New Roman"/>
          <w:sz w:val="24"/>
          <w:szCs w:val="24"/>
        </w:rPr>
      </w:pPr>
    </w:p>
    <w:p w:rsidR="00F711D0" w:rsidRDefault="00F711D0" w:rsidP="00DB23DA">
      <w:pPr>
        <w:jc w:val="both"/>
        <w:rPr>
          <w:rFonts w:ascii="Times New Roman" w:hAnsi="Times New Roman" w:cs="Times New Roman"/>
          <w:sz w:val="24"/>
          <w:szCs w:val="24"/>
        </w:rPr>
      </w:pPr>
    </w:p>
    <w:p w:rsidR="00F711D0" w:rsidRPr="00DB23DA" w:rsidRDefault="00F711D0" w:rsidP="00DB23DA">
      <w:pPr>
        <w:jc w:val="both"/>
        <w:rPr>
          <w:rFonts w:ascii="Times New Roman" w:hAnsi="Times New Roman" w:cs="Times New Roman"/>
          <w:sz w:val="24"/>
          <w:szCs w:val="24"/>
        </w:rPr>
      </w:pPr>
    </w:p>
    <w:p w:rsidR="00DB23DA" w:rsidRPr="00DB23DA" w:rsidRDefault="00DB23DA" w:rsidP="00DB23DA">
      <w:pPr>
        <w:jc w:val="both"/>
        <w:rPr>
          <w:rFonts w:ascii="Times New Roman" w:hAnsi="Times New Roman" w:cs="Times New Roman"/>
          <w:sz w:val="24"/>
          <w:szCs w:val="24"/>
        </w:rPr>
      </w:pPr>
    </w:p>
    <w:p w:rsidR="00DB23DA" w:rsidRPr="00DB23DA" w:rsidRDefault="00DB23DA" w:rsidP="00DB23DA">
      <w:pPr>
        <w:jc w:val="center"/>
        <w:rPr>
          <w:rFonts w:ascii="Times New Roman" w:hAnsi="Times New Roman" w:cs="Times New Roman"/>
          <w:sz w:val="36"/>
          <w:szCs w:val="36"/>
        </w:rPr>
      </w:pPr>
    </w:p>
    <w:sectPr w:rsidR="00DB23DA" w:rsidRPr="00DB23DA" w:rsidSect="00DB23DA">
      <w:pgSz w:w="16838" w:h="11906" w:orient="landscape"/>
      <w:pgMar w:top="993"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F73"/>
    <w:multiLevelType w:val="hybridMultilevel"/>
    <w:tmpl w:val="D932036C"/>
    <w:lvl w:ilvl="0" w:tplc="7A36009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04013C3"/>
    <w:multiLevelType w:val="hybridMultilevel"/>
    <w:tmpl w:val="F3F23334"/>
    <w:lvl w:ilvl="0" w:tplc="BB6255E8">
      <w:start w:val="5"/>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27D41A0"/>
    <w:multiLevelType w:val="hybridMultilevel"/>
    <w:tmpl w:val="E8A4875C"/>
    <w:lvl w:ilvl="0" w:tplc="5C2A1C16">
      <w:start w:val="1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3DA"/>
    <w:rsid w:val="000C6440"/>
    <w:rsid w:val="004109B6"/>
    <w:rsid w:val="00466FE6"/>
    <w:rsid w:val="004E2F77"/>
    <w:rsid w:val="0068201A"/>
    <w:rsid w:val="008905CD"/>
    <w:rsid w:val="00B810CF"/>
    <w:rsid w:val="00DB23DA"/>
    <w:rsid w:val="00F21812"/>
    <w:rsid w:val="00F71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3DA"/>
    <w:pPr>
      <w:ind w:left="720"/>
      <w:contextualSpacing/>
    </w:pPr>
  </w:style>
  <w:style w:type="paragraph" w:styleId="a4">
    <w:name w:val="Balloon Text"/>
    <w:basedOn w:val="a"/>
    <w:link w:val="a5"/>
    <w:uiPriority w:val="99"/>
    <w:semiHidden/>
    <w:unhideWhenUsed/>
    <w:rsid w:val="004E2F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2F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3DA"/>
    <w:pPr>
      <w:ind w:left="720"/>
      <w:contextualSpacing/>
    </w:pPr>
  </w:style>
  <w:style w:type="paragraph" w:styleId="a4">
    <w:name w:val="Balloon Text"/>
    <w:basedOn w:val="a"/>
    <w:link w:val="a5"/>
    <w:uiPriority w:val="99"/>
    <w:semiHidden/>
    <w:unhideWhenUsed/>
    <w:rsid w:val="004E2F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2F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2904</Words>
  <Characters>16559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Моя Оленька</dc:creator>
  <cp:keywords/>
  <dc:description/>
  <cp:lastModifiedBy>Пользователь</cp:lastModifiedBy>
  <cp:revision>5</cp:revision>
  <dcterms:created xsi:type="dcterms:W3CDTF">2017-02-01T16:40:00Z</dcterms:created>
  <dcterms:modified xsi:type="dcterms:W3CDTF">2017-04-24T11:09:00Z</dcterms:modified>
</cp:coreProperties>
</file>